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6A9FD" w14:textId="77777777" w:rsidR="00E800E1" w:rsidRDefault="00E800E1">
      <w:pPr>
        <w:spacing w:before="14"/>
        <w:ind w:left="100"/>
        <w:rPr>
          <w:rFonts w:ascii="Arial" w:eastAsia="Arial" w:hAnsi="Arial" w:cs="Arial"/>
          <w:color w:val="2D2F92"/>
          <w:w w:val="99"/>
          <w:sz w:val="64"/>
          <w:szCs w:val="64"/>
        </w:rPr>
      </w:pPr>
    </w:p>
    <w:p w14:paraId="330CB6E8" w14:textId="5DD713C9" w:rsidR="00E800E1" w:rsidRPr="00720247" w:rsidRDefault="00720247">
      <w:pPr>
        <w:tabs>
          <w:tab w:val="left" w:pos="10220"/>
        </w:tabs>
        <w:spacing w:line="520" w:lineRule="exact"/>
        <w:ind w:left="100"/>
        <w:rPr>
          <w:rFonts w:ascii="Arial" w:eastAsia="Arial" w:hAnsi="Arial" w:cs="Arial"/>
          <w:color w:val="6B6C6E"/>
          <w:position w:val="-2"/>
          <w:sz w:val="40"/>
          <w:szCs w:val="40"/>
          <w:u w:val="single" w:color="6B6C6E"/>
        </w:rPr>
      </w:pPr>
      <w:r w:rsidRPr="00720247">
        <w:rPr>
          <w:rFonts w:ascii="Arial" w:eastAsia="Arial" w:hAnsi="Arial" w:cs="Arial"/>
          <w:color w:val="2D2F92"/>
          <w:w w:val="99"/>
          <w:sz w:val="52"/>
          <w:szCs w:val="52"/>
        </w:rPr>
        <w:t>‘Beginners’ Forex Trading Introduction Course</w:t>
      </w:r>
    </w:p>
    <w:p w14:paraId="7E454F2D" w14:textId="77777777" w:rsidR="00720247" w:rsidRDefault="00720247">
      <w:pPr>
        <w:tabs>
          <w:tab w:val="left" w:pos="10220"/>
        </w:tabs>
        <w:spacing w:line="520" w:lineRule="exact"/>
        <w:ind w:left="100"/>
        <w:rPr>
          <w:rFonts w:ascii="Arial" w:eastAsia="Arial" w:hAnsi="Arial" w:cs="Arial"/>
          <w:color w:val="6B6C6E"/>
          <w:position w:val="-2"/>
          <w:sz w:val="48"/>
          <w:szCs w:val="48"/>
          <w:u w:val="single" w:color="6B6C6E"/>
        </w:rPr>
      </w:pPr>
    </w:p>
    <w:p w14:paraId="68F34DAE" w14:textId="1F1EDE5D" w:rsidR="00132D2F" w:rsidRDefault="00274E23">
      <w:pPr>
        <w:tabs>
          <w:tab w:val="left" w:pos="10220"/>
        </w:tabs>
        <w:spacing w:line="520" w:lineRule="exact"/>
        <w:ind w:left="100"/>
        <w:rPr>
          <w:rFonts w:ascii="Arial" w:eastAsia="Arial" w:hAnsi="Arial" w:cs="Arial"/>
          <w:sz w:val="48"/>
          <w:szCs w:val="48"/>
        </w:rPr>
      </w:pPr>
      <w:r>
        <w:rPr>
          <w:rFonts w:ascii="Arial" w:eastAsia="Arial" w:hAnsi="Arial" w:cs="Arial"/>
          <w:color w:val="6B6C6E"/>
          <w:position w:val="-2"/>
          <w:sz w:val="48"/>
          <w:szCs w:val="48"/>
          <w:u w:val="single" w:color="6B6C6E"/>
        </w:rPr>
        <w:t xml:space="preserve">Course Overview and Syllabus </w:t>
      </w:r>
      <w:r>
        <w:rPr>
          <w:rFonts w:ascii="Arial" w:eastAsia="Arial" w:hAnsi="Arial" w:cs="Arial"/>
          <w:color w:val="6B6C6E"/>
          <w:position w:val="-2"/>
          <w:sz w:val="48"/>
          <w:szCs w:val="48"/>
          <w:u w:val="single" w:color="6B6C6E"/>
        </w:rPr>
        <w:tab/>
      </w:r>
    </w:p>
    <w:p w14:paraId="58F807EB" w14:textId="77777777" w:rsidR="00132D2F" w:rsidRDefault="00132D2F">
      <w:pPr>
        <w:spacing w:before="1" w:line="240" w:lineRule="exact"/>
        <w:rPr>
          <w:sz w:val="24"/>
          <w:szCs w:val="24"/>
        </w:rPr>
      </w:pPr>
    </w:p>
    <w:p w14:paraId="51F102E3" w14:textId="77777777" w:rsidR="00E800E1" w:rsidRDefault="00E800E1" w:rsidP="007C536F">
      <w:pPr>
        <w:ind w:left="100"/>
        <w:rPr>
          <w:rFonts w:ascii="Arial" w:eastAsia="Arial" w:hAnsi="Arial" w:cs="Arial"/>
          <w:b/>
          <w:color w:val="221F1F"/>
        </w:rPr>
      </w:pPr>
    </w:p>
    <w:p w14:paraId="64264096" w14:textId="71BBEFF2" w:rsidR="007C536F" w:rsidRPr="007C536F" w:rsidRDefault="007C536F" w:rsidP="007C536F">
      <w:pPr>
        <w:ind w:left="100"/>
        <w:rPr>
          <w:rFonts w:ascii="Arial" w:eastAsia="Arial" w:hAnsi="Arial" w:cs="Arial"/>
          <w:b/>
          <w:color w:val="221F1F"/>
        </w:rPr>
      </w:pPr>
      <w:r w:rsidRPr="007C536F">
        <w:rPr>
          <w:rFonts w:ascii="Arial" w:eastAsia="Arial" w:hAnsi="Arial" w:cs="Arial"/>
          <w:b/>
          <w:color w:val="221F1F"/>
        </w:rPr>
        <w:t xml:space="preserve">INSTRUCTOR:  </w:t>
      </w:r>
      <w:r>
        <w:rPr>
          <w:rFonts w:ascii="Arial" w:eastAsia="Arial" w:hAnsi="Arial" w:cs="Arial"/>
          <w:b/>
          <w:color w:val="221F1F"/>
        </w:rPr>
        <w:t xml:space="preserve">Mr. </w:t>
      </w:r>
      <w:r w:rsidRPr="007C536F">
        <w:rPr>
          <w:rFonts w:ascii="Arial" w:eastAsia="Arial" w:hAnsi="Arial" w:cs="Arial"/>
          <w:b/>
          <w:color w:val="221F1F"/>
        </w:rPr>
        <w:t>Alan Holt</w:t>
      </w:r>
      <w:r>
        <w:rPr>
          <w:rFonts w:ascii="Arial" w:eastAsia="Arial" w:hAnsi="Arial" w:cs="Arial"/>
          <w:b/>
          <w:color w:val="221F1F"/>
        </w:rPr>
        <w:t>, M.Div.</w:t>
      </w:r>
      <w:r w:rsidRPr="007C536F">
        <w:rPr>
          <w:rFonts w:ascii="Arial" w:eastAsia="Arial" w:hAnsi="Arial" w:cs="Arial"/>
          <w:b/>
          <w:color w:val="221F1F"/>
        </w:rPr>
        <w:t xml:space="preserve">                                    </w:t>
      </w:r>
    </w:p>
    <w:p w14:paraId="2A88B8AC" w14:textId="77777777" w:rsidR="007C536F" w:rsidRPr="007C536F" w:rsidRDefault="007C536F" w:rsidP="007C536F">
      <w:pPr>
        <w:ind w:left="100"/>
        <w:rPr>
          <w:rFonts w:ascii="Arial" w:eastAsia="Arial" w:hAnsi="Arial" w:cs="Arial"/>
          <w:b/>
          <w:color w:val="221F1F"/>
        </w:rPr>
      </w:pPr>
    </w:p>
    <w:p w14:paraId="5A2173D4" w14:textId="77777777" w:rsidR="007C536F" w:rsidRPr="007C536F" w:rsidRDefault="007C536F" w:rsidP="007C536F">
      <w:pPr>
        <w:ind w:left="100"/>
        <w:rPr>
          <w:rFonts w:ascii="Arial" w:eastAsia="Arial" w:hAnsi="Arial" w:cs="Arial"/>
          <w:b/>
          <w:color w:val="221F1F"/>
        </w:rPr>
      </w:pPr>
      <w:r w:rsidRPr="007C536F">
        <w:rPr>
          <w:rFonts w:ascii="Arial" w:eastAsia="Arial" w:hAnsi="Arial" w:cs="Arial"/>
          <w:b/>
          <w:color w:val="221F1F"/>
        </w:rPr>
        <w:t>E-MAIL: growthstrategiesforlife@gmail.com</w:t>
      </w:r>
    </w:p>
    <w:p w14:paraId="50656195" w14:textId="77777777" w:rsidR="007C536F" w:rsidRPr="007C536F" w:rsidRDefault="007C536F" w:rsidP="007C536F">
      <w:pPr>
        <w:ind w:left="100"/>
        <w:rPr>
          <w:rFonts w:ascii="Arial" w:eastAsia="Arial" w:hAnsi="Arial" w:cs="Arial"/>
          <w:b/>
          <w:color w:val="221F1F"/>
        </w:rPr>
      </w:pPr>
    </w:p>
    <w:p w14:paraId="5C5D7B9A" w14:textId="41F7A33B" w:rsidR="007C536F" w:rsidRPr="007C536F" w:rsidRDefault="007C536F" w:rsidP="007C536F">
      <w:pPr>
        <w:ind w:left="100"/>
        <w:rPr>
          <w:rFonts w:ascii="Arial" w:eastAsia="Arial" w:hAnsi="Arial" w:cs="Arial"/>
          <w:b/>
          <w:color w:val="221F1F"/>
        </w:rPr>
      </w:pPr>
      <w:r w:rsidRPr="007C536F">
        <w:rPr>
          <w:rFonts w:ascii="Arial" w:eastAsia="Arial" w:hAnsi="Arial" w:cs="Arial"/>
          <w:b/>
          <w:color w:val="221F1F"/>
        </w:rPr>
        <w:t xml:space="preserve">Course Length:  </w:t>
      </w:r>
      <w:r w:rsidR="00720247">
        <w:rPr>
          <w:rFonts w:ascii="Arial" w:eastAsia="Arial" w:hAnsi="Arial" w:cs="Arial"/>
          <w:b/>
          <w:color w:val="221F1F"/>
        </w:rPr>
        <w:t>1</w:t>
      </w:r>
      <w:r w:rsidRPr="007C536F">
        <w:rPr>
          <w:rFonts w:ascii="Arial" w:eastAsia="Arial" w:hAnsi="Arial" w:cs="Arial"/>
          <w:b/>
          <w:color w:val="221F1F"/>
        </w:rPr>
        <w:t xml:space="preserve"> Day</w:t>
      </w:r>
      <w:r w:rsidR="008C2CCD">
        <w:rPr>
          <w:rFonts w:ascii="Arial" w:eastAsia="Arial" w:hAnsi="Arial" w:cs="Arial"/>
          <w:b/>
          <w:color w:val="221F1F"/>
        </w:rPr>
        <w:t xml:space="preserve"> (</w:t>
      </w:r>
      <w:r w:rsidR="00720247">
        <w:rPr>
          <w:rFonts w:ascii="Arial" w:eastAsia="Arial" w:hAnsi="Arial" w:cs="Arial"/>
          <w:b/>
          <w:color w:val="221F1F"/>
        </w:rPr>
        <w:t>8-</w:t>
      </w:r>
      <w:r w:rsidR="008C2CCD">
        <w:rPr>
          <w:rFonts w:ascii="Arial" w:eastAsia="Arial" w:hAnsi="Arial" w:cs="Arial"/>
          <w:b/>
          <w:color w:val="221F1F"/>
        </w:rPr>
        <w:t>Hours)</w:t>
      </w:r>
    </w:p>
    <w:p w14:paraId="095BA10F" w14:textId="77777777" w:rsidR="007C536F" w:rsidRPr="007C536F" w:rsidRDefault="007C536F" w:rsidP="007C536F">
      <w:pPr>
        <w:ind w:left="100"/>
        <w:rPr>
          <w:rFonts w:ascii="Arial" w:eastAsia="Arial" w:hAnsi="Arial" w:cs="Arial"/>
          <w:b/>
          <w:color w:val="221F1F"/>
        </w:rPr>
      </w:pPr>
    </w:p>
    <w:p w14:paraId="3BE5D589" w14:textId="77777777" w:rsidR="008C2CCD" w:rsidRDefault="008C2CCD" w:rsidP="008C2CCD">
      <w:pPr>
        <w:spacing w:line="200" w:lineRule="exact"/>
        <w:rPr>
          <w:rFonts w:eastAsia="Arial"/>
          <w:b/>
          <w:color w:val="221F1F"/>
          <w:sz w:val="24"/>
          <w:szCs w:val="24"/>
        </w:rPr>
      </w:pPr>
      <w:r w:rsidRPr="00491F02">
        <w:rPr>
          <w:rFonts w:eastAsia="Arial"/>
          <w:b/>
          <w:color w:val="221F1F"/>
          <w:sz w:val="24"/>
          <w:szCs w:val="24"/>
        </w:rPr>
        <w:t>Education Course: Non-Credited Certification Course</w:t>
      </w:r>
    </w:p>
    <w:p w14:paraId="46319CC0" w14:textId="77777777" w:rsidR="00132D2F" w:rsidRDefault="00132D2F">
      <w:pPr>
        <w:spacing w:before="8" w:line="100" w:lineRule="exact"/>
        <w:rPr>
          <w:sz w:val="10"/>
          <w:szCs w:val="10"/>
        </w:rPr>
      </w:pPr>
    </w:p>
    <w:p w14:paraId="78575554" w14:textId="55189BEA" w:rsidR="00132D2F" w:rsidRDefault="00132D2F">
      <w:pPr>
        <w:spacing w:line="200" w:lineRule="exact"/>
      </w:pPr>
    </w:p>
    <w:p w14:paraId="750AB887" w14:textId="2C223FC5" w:rsidR="008C2CCD" w:rsidRDefault="009509BF">
      <w:pPr>
        <w:ind w:left="100"/>
        <w:rPr>
          <w:rFonts w:eastAsia="Arial"/>
          <w:b/>
          <w:color w:val="2D2F92"/>
          <w:sz w:val="26"/>
          <w:szCs w:val="26"/>
        </w:rPr>
      </w:pPr>
      <w:r>
        <w:rPr>
          <w:rFonts w:eastAsia="Arial"/>
          <w:b/>
          <w:noProof/>
          <w:color w:val="2D2F92"/>
          <w:sz w:val="26"/>
          <w:szCs w:val="26"/>
        </w:rPr>
        <w:drawing>
          <wp:anchor distT="0" distB="0" distL="114300" distR="114300" simplePos="0" relativeHeight="251665408" behindDoc="1" locked="0" layoutInCell="1" allowOverlap="1" wp14:anchorId="5D3C0915" wp14:editId="4BC4A219">
            <wp:simplePos x="0" y="0"/>
            <wp:positionH relativeFrom="column">
              <wp:posOffset>63500</wp:posOffset>
            </wp:positionH>
            <wp:positionV relativeFrom="paragraph">
              <wp:posOffset>127635</wp:posOffset>
            </wp:positionV>
            <wp:extent cx="6067425" cy="419100"/>
            <wp:effectExtent l="0" t="0" r="952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419100"/>
                    </a:xfrm>
                    <a:prstGeom prst="rect">
                      <a:avLst/>
                    </a:prstGeom>
                    <a:noFill/>
                  </pic:spPr>
                </pic:pic>
              </a:graphicData>
            </a:graphic>
            <wp14:sizeRelH relativeFrom="margin">
              <wp14:pctWidth>0</wp14:pctWidth>
            </wp14:sizeRelH>
            <wp14:sizeRelV relativeFrom="margin">
              <wp14:pctHeight>0</wp14:pctHeight>
            </wp14:sizeRelV>
          </wp:anchor>
        </w:drawing>
      </w:r>
    </w:p>
    <w:p w14:paraId="497160B7" w14:textId="05C0E3B7" w:rsidR="00132D2F" w:rsidRPr="00780463" w:rsidRDefault="009509BF" w:rsidP="009509BF">
      <w:pPr>
        <w:ind w:left="100"/>
        <w:jc w:val="center"/>
        <w:rPr>
          <w:rFonts w:eastAsia="Arial"/>
          <w:sz w:val="26"/>
          <w:szCs w:val="26"/>
        </w:rPr>
      </w:pPr>
      <w:r>
        <w:rPr>
          <w:rFonts w:eastAsia="Arial"/>
          <w:b/>
          <w:color w:val="2D2F92"/>
          <w:sz w:val="26"/>
          <w:szCs w:val="26"/>
        </w:rPr>
        <w:t>COURSE DESCRIPTION</w:t>
      </w:r>
    </w:p>
    <w:p w14:paraId="1D982739" w14:textId="77777777" w:rsidR="00132D2F" w:rsidRDefault="00132D2F" w:rsidP="004A15EA">
      <w:pPr>
        <w:spacing w:line="360" w:lineRule="auto"/>
        <w:rPr>
          <w:sz w:val="24"/>
          <w:szCs w:val="24"/>
        </w:rPr>
      </w:pPr>
    </w:p>
    <w:p w14:paraId="431023F2" w14:textId="4B35830F" w:rsidR="00132D2F" w:rsidRPr="00720247" w:rsidRDefault="00720247" w:rsidP="004A15EA">
      <w:pPr>
        <w:spacing w:line="360" w:lineRule="auto"/>
        <w:rPr>
          <w:sz w:val="24"/>
          <w:szCs w:val="24"/>
        </w:rPr>
      </w:pPr>
      <w:r w:rsidRPr="00720247">
        <w:rPr>
          <w:sz w:val="24"/>
          <w:szCs w:val="24"/>
        </w:rPr>
        <w:t xml:space="preserve">This Free Beginners Forex Trading Introduction Course </w:t>
      </w:r>
      <w:r>
        <w:rPr>
          <w:sz w:val="24"/>
          <w:szCs w:val="24"/>
        </w:rPr>
        <w:t>is</w:t>
      </w:r>
      <w:r w:rsidRPr="00720247">
        <w:rPr>
          <w:sz w:val="24"/>
          <w:szCs w:val="24"/>
        </w:rPr>
        <w:t xml:space="preserve"> created to help novice traders understand all the basics of the Forex market and Forex trading in a non-boring format. This </w:t>
      </w:r>
      <w:r w:rsidRPr="00720247">
        <w:rPr>
          <w:sz w:val="24"/>
          <w:szCs w:val="24"/>
        </w:rPr>
        <w:t>beginner’s</w:t>
      </w:r>
      <w:r w:rsidRPr="00720247">
        <w:rPr>
          <w:sz w:val="24"/>
          <w:szCs w:val="24"/>
        </w:rPr>
        <w:t xml:space="preserve"> course will also cover the basics of price action trading, forex charting, technical analysis, </w:t>
      </w:r>
      <w:r w:rsidRPr="00720247">
        <w:rPr>
          <w:sz w:val="24"/>
          <w:szCs w:val="24"/>
        </w:rPr>
        <w:t>trader’s</w:t>
      </w:r>
      <w:r w:rsidRPr="00720247">
        <w:rPr>
          <w:sz w:val="24"/>
          <w:szCs w:val="24"/>
        </w:rPr>
        <w:t xml:space="preserve"> psychology and many other important subjects. Upon completion of this </w:t>
      </w:r>
      <w:r w:rsidRPr="00720247">
        <w:rPr>
          <w:sz w:val="24"/>
          <w:szCs w:val="24"/>
        </w:rPr>
        <w:t>beginner’s</w:t>
      </w:r>
      <w:r w:rsidRPr="00720247">
        <w:rPr>
          <w:sz w:val="24"/>
          <w:szCs w:val="24"/>
        </w:rPr>
        <w:t xml:space="preserve"> forex course you will be ready to start studying Professional Forex Trading Course.</w:t>
      </w:r>
    </w:p>
    <w:p w14:paraId="4B1717A8" w14:textId="77777777" w:rsidR="007C536F" w:rsidRDefault="007C536F">
      <w:pPr>
        <w:spacing w:before="11" w:line="220" w:lineRule="exact"/>
        <w:rPr>
          <w:sz w:val="22"/>
          <w:szCs w:val="22"/>
        </w:rPr>
      </w:pPr>
    </w:p>
    <w:p w14:paraId="5D3FCDB5" w14:textId="4FF37653" w:rsidR="00132D2F" w:rsidRPr="00780463" w:rsidRDefault="00274E23">
      <w:pPr>
        <w:spacing w:line="220" w:lineRule="exact"/>
        <w:ind w:left="100"/>
        <w:rPr>
          <w:rFonts w:eastAsia="Arial"/>
          <w:b/>
          <w:color w:val="2D2F92"/>
          <w:position w:val="-1"/>
          <w:sz w:val="26"/>
          <w:szCs w:val="26"/>
        </w:rPr>
      </w:pPr>
      <w:r w:rsidRPr="00780463">
        <w:rPr>
          <w:rFonts w:eastAsia="Arial"/>
          <w:b/>
          <w:color w:val="2D2F92"/>
          <w:position w:val="-1"/>
          <w:sz w:val="26"/>
          <w:szCs w:val="26"/>
        </w:rPr>
        <w:t>Course Objectives</w:t>
      </w:r>
    </w:p>
    <w:p w14:paraId="4A0F3661" w14:textId="77777777" w:rsidR="007C536F" w:rsidRDefault="007C536F">
      <w:pPr>
        <w:spacing w:line="220" w:lineRule="exact"/>
        <w:ind w:left="100"/>
        <w:rPr>
          <w:rFonts w:ascii="Arial" w:eastAsia="Arial" w:hAnsi="Arial" w:cs="Arial"/>
        </w:rPr>
      </w:pPr>
    </w:p>
    <w:p w14:paraId="73C38DF0" w14:textId="77777777" w:rsidR="00132D2F" w:rsidRDefault="00132D2F">
      <w:pPr>
        <w:spacing w:before="14" w:line="200" w:lineRule="exact"/>
        <w:sectPr w:rsidR="00132D2F" w:rsidSect="004A15EA">
          <w:footerReference w:type="default" r:id="rId8"/>
          <w:pgSz w:w="12240" w:h="15840"/>
          <w:pgMar w:top="630" w:right="480" w:bottom="280" w:left="980" w:header="0" w:footer="1245" w:gutter="0"/>
          <w:cols w:space="720"/>
        </w:sectPr>
      </w:pPr>
    </w:p>
    <w:p w14:paraId="302933B0" w14:textId="0CD7A32C" w:rsidR="00132D2F" w:rsidRDefault="00274E23">
      <w:pPr>
        <w:spacing w:before="35"/>
        <w:ind w:left="100" w:right="-50"/>
        <w:rPr>
          <w:rFonts w:eastAsia="Arial"/>
          <w:color w:val="221F1F"/>
          <w:sz w:val="24"/>
          <w:szCs w:val="24"/>
        </w:rPr>
      </w:pPr>
      <w:r w:rsidRPr="009D5385">
        <w:rPr>
          <w:rFonts w:eastAsia="Arial"/>
          <w:color w:val="221F1F"/>
          <w:sz w:val="24"/>
          <w:szCs w:val="24"/>
        </w:rPr>
        <w:t>In this course, students will learn about the following topics:</w:t>
      </w:r>
    </w:p>
    <w:p w14:paraId="567FAE68" w14:textId="77777777" w:rsidR="00720247" w:rsidRPr="009D5385" w:rsidRDefault="00720247">
      <w:pPr>
        <w:spacing w:before="35"/>
        <w:ind w:left="100" w:right="-50"/>
        <w:rPr>
          <w:rFonts w:eastAsia="Arial"/>
          <w:sz w:val="24"/>
          <w:szCs w:val="24"/>
        </w:rPr>
      </w:pPr>
    </w:p>
    <w:p w14:paraId="37B0B863" w14:textId="77777777" w:rsidR="00132D2F" w:rsidRDefault="00132D2F">
      <w:pPr>
        <w:spacing w:before="3" w:line="120" w:lineRule="exact"/>
        <w:rPr>
          <w:sz w:val="13"/>
          <w:szCs w:val="13"/>
        </w:rPr>
      </w:pPr>
    </w:p>
    <w:p w14:paraId="119E7274" w14:textId="15B7A5DE" w:rsidR="00132D2F" w:rsidRPr="009D5385" w:rsidRDefault="00720247">
      <w:pPr>
        <w:ind w:left="460"/>
        <w:rPr>
          <w:rFonts w:eastAsia="Arial"/>
          <w:sz w:val="24"/>
          <w:szCs w:val="24"/>
        </w:rPr>
      </w:pPr>
      <w:r w:rsidRPr="00720247">
        <w:rPr>
          <w:rFonts w:eastAsia="Arial Unicode MS"/>
          <w:color w:val="2D2F92"/>
          <w:sz w:val="24"/>
          <w:szCs w:val="24"/>
        </w:rPr>
        <w:t xml:space="preserve"> </w:t>
      </w:r>
      <w:r w:rsidRPr="00720247">
        <w:rPr>
          <w:rFonts w:eastAsia="Arial"/>
          <w:color w:val="221F1F"/>
          <w:sz w:val="24"/>
          <w:szCs w:val="24"/>
        </w:rPr>
        <w:t>Introduction to Forex Trading</w:t>
      </w:r>
    </w:p>
    <w:p w14:paraId="6DBA6487" w14:textId="6EBEE4DD" w:rsidR="00720247" w:rsidRPr="00720247" w:rsidRDefault="00720247" w:rsidP="00720247">
      <w:pPr>
        <w:spacing w:before="80"/>
        <w:ind w:left="460"/>
        <w:rPr>
          <w:rFonts w:eastAsia="Arial"/>
          <w:color w:val="221F1F"/>
          <w:sz w:val="24"/>
          <w:szCs w:val="24"/>
        </w:rPr>
      </w:pPr>
      <w:r w:rsidRPr="00720247">
        <w:rPr>
          <w:rFonts w:eastAsia="Arial"/>
          <w:color w:val="221F1F"/>
          <w:sz w:val="24"/>
          <w:szCs w:val="24"/>
        </w:rPr>
        <w:t>: Forex Trading Terminology</w:t>
      </w:r>
    </w:p>
    <w:p w14:paraId="22AF79BE" w14:textId="70BA6311" w:rsidR="00720247" w:rsidRPr="00720247" w:rsidRDefault="00720247" w:rsidP="00720247">
      <w:pPr>
        <w:spacing w:before="80"/>
        <w:ind w:left="460"/>
        <w:rPr>
          <w:rFonts w:eastAsia="Arial"/>
          <w:color w:val="221F1F"/>
          <w:sz w:val="24"/>
          <w:szCs w:val="24"/>
        </w:rPr>
      </w:pPr>
      <w:r w:rsidRPr="00720247">
        <w:rPr>
          <w:rFonts w:eastAsia="Arial"/>
          <w:color w:val="221F1F"/>
          <w:sz w:val="24"/>
          <w:szCs w:val="24"/>
        </w:rPr>
        <w:t> Long or Short? Order Types and Calculating Profits &amp; Losses</w:t>
      </w:r>
    </w:p>
    <w:p w14:paraId="40DE3AAD" w14:textId="1CA0E2B8" w:rsidR="00720247" w:rsidRPr="00720247" w:rsidRDefault="00720247" w:rsidP="00720247">
      <w:pPr>
        <w:spacing w:before="80"/>
        <w:ind w:left="460"/>
        <w:rPr>
          <w:rFonts w:eastAsia="Arial"/>
          <w:color w:val="221F1F"/>
          <w:sz w:val="24"/>
          <w:szCs w:val="24"/>
        </w:rPr>
      </w:pPr>
      <w:r w:rsidRPr="00720247">
        <w:rPr>
          <w:rFonts w:eastAsia="Arial"/>
          <w:color w:val="221F1F"/>
          <w:sz w:val="24"/>
          <w:szCs w:val="24"/>
        </w:rPr>
        <w:t> What</w:t>
      </w:r>
      <w:r w:rsidRPr="00720247">
        <w:rPr>
          <w:rFonts w:eastAsia="Arial"/>
          <w:color w:val="221F1F"/>
          <w:sz w:val="24"/>
          <w:szCs w:val="24"/>
        </w:rPr>
        <w:t xml:space="preserve"> is Professional Forex Trading?</w:t>
      </w:r>
    </w:p>
    <w:p w14:paraId="287DD1B8" w14:textId="016D50E9" w:rsidR="00720247" w:rsidRPr="00720247" w:rsidRDefault="00720247" w:rsidP="00720247">
      <w:pPr>
        <w:spacing w:before="80"/>
        <w:ind w:left="460"/>
        <w:rPr>
          <w:rFonts w:eastAsia="Arial"/>
          <w:color w:val="221F1F"/>
          <w:sz w:val="24"/>
          <w:szCs w:val="24"/>
        </w:rPr>
      </w:pPr>
      <w:r w:rsidRPr="00720247">
        <w:rPr>
          <w:rFonts w:eastAsia="Arial"/>
          <w:color w:val="221F1F"/>
          <w:sz w:val="24"/>
          <w:szCs w:val="24"/>
        </w:rPr>
        <w:t> What is Fundamental Analysis?</w:t>
      </w:r>
    </w:p>
    <w:p w14:paraId="7DE355A2" w14:textId="3FE65D2F" w:rsidR="00720247" w:rsidRPr="00720247" w:rsidRDefault="00720247" w:rsidP="00720247">
      <w:pPr>
        <w:spacing w:before="80"/>
        <w:ind w:left="460"/>
        <w:rPr>
          <w:rFonts w:eastAsia="Arial"/>
          <w:color w:val="221F1F"/>
          <w:sz w:val="24"/>
          <w:szCs w:val="24"/>
        </w:rPr>
      </w:pPr>
      <w:r w:rsidRPr="00720247">
        <w:rPr>
          <w:rFonts w:eastAsia="Arial"/>
          <w:color w:val="221F1F"/>
          <w:sz w:val="24"/>
          <w:szCs w:val="24"/>
        </w:rPr>
        <w:t> What is Price Action Trading Analysis?</w:t>
      </w:r>
    </w:p>
    <w:p w14:paraId="0F6DABF3" w14:textId="7970F868" w:rsidR="00720247" w:rsidRDefault="00720247" w:rsidP="00720247">
      <w:pPr>
        <w:spacing w:before="80"/>
        <w:ind w:left="460"/>
        <w:rPr>
          <w:rFonts w:eastAsia="Arial"/>
          <w:color w:val="221F1F"/>
          <w:sz w:val="24"/>
          <w:szCs w:val="24"/>
        </w:rPr>
      </w:pPr>
      <w:r w:rsidRPr="00720247">
        <w:rPr>
          <w:rFonts w:eastAsia="Arial"/>
          <w:color w:val="221F1F"/>
          <w:sz w:val="24"/>
          <w:szCs w:val="24"/>
        </w:rPr>
        <w:t> What is Technical Analysis</w:t>
      </w:r>
    </w:p>
    <w:p w14:paraId="464D3F64" w14:textId="77777777" w:rsidR="00720247" w:rsidRDefault="00720247" w:rsidP="00720247">
      <w:pPr>
        <w:spacing w:before="80"/>
        <w:ind w:left="460"/>
        <w:rPr>
          <w:rFonts w:eastAsia="Arial"/>
          <w:color w:val="221F1F"/>
          <w:sz w:val="24"/>
          <w:szCs w:val="24"/>
        </w:rPr>
      </w:pPr>
    </w:p>
    <w:p w14:paraId="52EF2357" w14:textId="77777777" w:rsidR="00720247" w:rsidRDefault="00720247" w:rsidP="00720247">
      <w:pPr>
        <w:spacing w:before="80"/>
        <w:ind w:left="460"/>
        <w:rPr>
          <w:rFonts w:eastAsia="Arial"/>
          <w:color w:val="221F1F"/>
          <w:sz w:val="24"/>
          <w:szCs w:val="24"/>
        </w:rPr>
      </w:pPr>
    </w:p>
    <w:p w14:paraId="162F324B" w14:textId="77777777" w:rsidR="00720247" w:rsidRDefault="00720247" w:rsidP="00720247">
      <w:pPr>
        <w:spacing w:before="80"/>
        <w:ind w:left="460"/>
        <w:rPr>
          <w:rFonts w:eastAsia="Arial"/>
          <w:color w:val="221F1F"/>
          <w:sz w:val="24"/>
          <w:szCs w:val="24"/>
        </w:rPr>
      </w:pPr>
    </w:p>
    <w:p w14:paraId="785B724C" w14:textId="77777777" w:rsidR="00CB3100" w:rsidRDefault="00CB3100" w:rsidP="00720247">
      <w:pPr>
        <w:spacing w:before="80"/>
        <w:ind w:left="460"/>
        <w:rPr>
          <w:rFonts w:eastAsia="Arial"/>
          <w:color w:val="221F1F"/>
          <w:sz w:val="24"/>
          <w:szCs w:val="24"/>
        </w:rPr>
      </w:pPr>
    </w:p>
    <w:p w14:paraId="2276F8E6" w14:textId="77777777" w:rsidR="00CB3100" w:rsidRDefault="00CB3100" w:rsidP="00720247">
      <w:pPr>
        <w:spacing w:before="80"/>
        <w:ind w:left="460"/>
        <w:rPr>
          <w:rFonts w:eastAsia="Arial"/>
          <w:color w:val="221F1F"/>
          <w:sz w:val="24"/>
          <w:szCs w:val="24"/>
        </w:rPr>
      </w:pPr>
    </w:p>
    <w:p w14:paraId="69E1EE67" w14:textId="77777777" w:rsidR="00CB3100" w:rsidRDefault="00CB3100" w:rsidP="00720247">
      <w:pPr>
        <w:spacing w:before="80"/>
        <w:ind w:left="460"/>
        <w:rPr>
          <w:rFonts w:eastAsia="Arial"/>
          <w:color w:val="221F1F"/>
          <w:sz w:val="24"/>
          <w:szCs w:val="24"/>
        </w:rPr>
      </w:pPr>
    </w:p>
    <w:p w14:paraId="7D126311" w14:textId="0D61540B" w:rsidR="00720247" w:rsidRPr="00720247" w:rsidRDefault="00720247" w:rsidP="00720247">
      <w:pPr>
        <w:spacing w:before="80"/>
        <w:ind w:left="460"/>
        <w:rPr>
          <w:rFonts w:eastAsia="Arial"/>
          <w:color w:val="221F1F"/>
          <w:sz w:val="24"/>
          <w:szCs w:val="24"/>
        </w:rPr>
      </w:pPr>
      <w:r w:rsidRPr="00720247">
        <w:rPr>
          <w:rFonts w:eastAsia="Arial"/>
          <w:color w:val="221F1F"/>
          <w:sz w:val="24"/>
          <w:szCs w:val="24"/>
        </w:rPr>
        <w:t> How to Make a Forex Trading Plan</w:t>
      </w:r>
    </w:p>
    <w:p w14:paraId="456F71FF" w14:textId="2AC3BBAE" w:rsidR="00720247" w:rsidRPr="00720247" w:rsidRDefault="00720247" w:rsidP="00720247">
      <w:pPr>
        <w:spacing w:before="80"/>
        <w:ind w:left="460"/>
        <w:rPr>
          <w:rFonts w:eastAsia="Arial"/>
          <w:color w:val="221F1F"/>
          <w:sz w:val="24"/>
          <w:szCs w:val="24"/>
        </w:rPr>
      </w:pPr>
      <w:r w:rsidRPr="00720247">
        <w:rPr>
          <w:rFonts w:eastAsia="Arial"/>
          <w:color w:val="221F1F"/>
          <w:sz w:val="24"/>
          <w:szCs w:val="24"/>
        </w:rPr>
        <w:t> The Psychology of Forex Trading</w:t>
      </w:r>
    </w:p>
    <w:p w14:paraId="45F46713" w14:textId="63AC610F" w:rsidR="00720247" w:rsidRDefault="00720247" w:rsidP="00720247">
      <w:pPr>
        <w:spacing w:before="80"/>
        <w:ind w:left="460"/>
        <w:rPr>
          <w:rFonts w:eastAsia="Arial"/>
          <w:color w:val="221F1F"/>
          <w:sz w:val="24"/>
          <w:szCs w:val="24"/>
        </w:rPr>
      </w:pPr>
      <w:r w:rsidRPr="00720247">
        <w:rPr>
          <w:rFonts w:eastAsia="Arial"/>
          <w:color w:val="221F1F"/>
          <w:sz w:val="24"/>
          <w:szCs w:val="24"/>
        </w:rPr>
        <w:t> Professional Price Action Forex Trading Strategies</w:t>
      </w:r>
    </w:p>
    <w:p w14:paraId="0F83A145" w14:textId="77777777" w:rsidR="00720247" w:rsidRPr="00720247" w:rsidRDefault="00720247" w:rsidP="00720247">
      <w:pPr>
        <w:spacing w:before="80"/>
        <w:ind w:left="460"/>
        <w:rPr>
          <w:rFonts w:eastAsia="Arial"/>
          <w:color w:val="221F1F"/>
          <w:sz w:val="24"/>
          <w:szCs w:val="24"/>
        </w:rPr>
      </w:pPr>
      <w:r w:rsidRPr="00720247">
        <w:rPr>
          <w:rFonts w:eastAsia="Arial"/>
          <w:color w:val="221F1F"/>
          <w:sz w:val="24"/>
          <w:szCs w:val="24"/>
        </w:rPr>
        <w:t> Introduction to Forex Charting</w:t>
      </w:r>
    </w:p>
    <w:p w14:paraId="71AF6D0B" w14:textId="77777777" w:rsidR="00720247" w:rsidRPr="00720247" w:rsidRDefault="00720247" w:rsidP="00720247">
      <w:pPr>
        <w:spacing w:before="80"/>
        <w:ind w:left="460"/>
        <w:rPr>
          <w:rFonts w:eastAsia="Arial"/>
          <w:color w:val="221F1F"/>
          <w:sz w:val="24"/>
          <w:szCs w:val="24"/>
        </w:rPr>
      </w:pPr>
      <w:r w:rsidRPr="00720247">
        <w:rPr>
          <w:rFonts w:eastAsia="Arial"/>
          <w:color w:val="221F1F"/>
          <w:sz w:val="24"/>
          <w:szCs w:val="24"/>
        </w:rPr>
        <w:t> What Is A Forex Trading Strategy?</w:t>
      </w:r>
    </w:p>
    <w:p w14:paraId="43A1B79E" w14:textId="0F73EEE1" w:rsidR="00132D2F" w:rsidRDefault="00720247" w:rsidP="00CB3100">
      <w:pPr>
        <w:spacing w:before="80"/>
        <w:ind w:left="460"/>
        <w:rPr>
          <w:rFonts w:ascii="Arial" w:eastAsia="Arial" w:hAnsi="Arial" w:cs="Arial"/>
        </w:rPr>
        <w:sectPr w:rsidR="00132D2F" w:rsidSect="00CB3100">
          <w:type w:val="continuous"/>
          <w:pgSz w:w="12240" w:h="15840"/>
          <w:pgMar w:top="0" w:right="480" w:bottom="280" w:left="980" w:header="720" w:footer="720" w:gutter="0"/>
          <w:cols w:num="2" w:space="720" w:equalWidth="0">
            <w:col w:w="5348" w:space="515"/>
            <w:col w:w="4917"/>
          </w:cols>
        </w:sectPr>
      </w:pPr>
      <w:r w:rsidRPr="00720247">
        <w:rPr>
          <w:rFonts w:eastAsia="Arial"/>
          <w:color w:val="221F1F"/>
          <w:sz w:val="24"/>
          <w:szCs w:val="24"/>
        </w:rPr>
        <w:t> Common Forex trading mistakes and traps</w:t>
      </w:r>
      <w:bookmarkStart w:id="0" w:name="_GoBack"/>
      <w:bookmarkEnd w:id="0"/>
    </w:p>
    <w:p w14:paraId="770661CD" w14:textId="77777777" w:rsidR="0043599F" w:rsidRDefault="0043599F" w:rsidP="0043599F">
      <w:pPr>
        <w:spacing w:line="200" w:lineRule="exact"/>
      </w:pPr>
    </w:p>
    <w:p w14:paraId="741D17E4" w14:textId="77777777" w:rsidR="0038782A" w:rsidRPr="0038782A" w:rsidRDefault="0038782A" w:rsidP="0038782A">
      <w:pPr>
        <w:spacing w:line="200" w:lineRule="exact"/>
        <w:rPr>
          <w:b/>
          <w:bCs/>
          <w:color w:val="000000" w:themeColor="text1"/>
          <w:sz w:val="24"/>
          <w:szCs w:val="24"/>
        </w:rPr>
      </w:pPr>
      <w:r w:rsidRPr="0038782A">
        <w:rPr>
          <w:b/>
          <w:bCs/>
          <w:color w:val="000000" w:themeColor="text1"/>
          <w:sz w:val="24"/>
          <w:szCs w:val="24"/>
        </w:rPr>
        <w:t xml:space="preserve">Teaching methods:  </w:t>
      </w:r>
    </w:p>
    <w:p w14:paraId="1B2A72B4" w14:textId="77777777" w:rsidR="0038782A" w:rsidRPr="0038782A" w:rsidRDefault="0038782A" w:rsidP="0038782A">
      <w:pPr>
        <w:spacing w:line="200" w:lineRule="exact"/>
        <w:rPr>
          <w:b/>
          <w:bCs/>
          <w:color w:val="000000" w:themeColor="text1"/>
          <w:sz w:val="24"/>
          <w:szCs w:val="24"/>
        </w:rPr>
      </w:pPr>
      <w:r w:rsidRPr="0038782A">
        <w:rPr>
          <w:b/>
          <w:bCs/>
          <w:color w:val="000000" w:themeColor="text1"/>
          <w:sz w:val="24"/>
          <w:szCs w:val="24"/>
        </w:rPr>
        <w:t xml:space="preserve"> </w:t>
      </w:r>
    </w:p>
    <w:p w14:paraId="6FD1E706" w14:textId="2BE79DA9" w:rsidR="0038782A" w:rsidRPr="0038782A" w:rsidRDefault="0038782A" w:rsidP="004A15EA">
      <w:pPr>
        <w:spacing w:line="360" w:lineRule="auto"/>
        <w:rPr>
          <w:color w:val="000000" w:themeColor="text1"/>
          <w:sz w:val="24"/>
          <w:szCs w:val="24"/>
        </w:rPr>
      </w:pPr>
      <w:r w:rsidRPr="0038782A">
        <w:rPr>
          <w:color w:val="000000" w:themeColor="text1"/>
          <w:sz w:val="24"/>
          <w:szCs w:val="24"/>
        </w:rPr>
        <w:t>The teaching method is based on the presumption of a maximum level of independence of thought and work</w:t>
      </w:r>
      <w:r>
        <w:rPr>
          <w:color w:val="000000" w:themeColor="text1"/>
          <w:sz w:val="24"/>
          <w:szCs w:val="24"/>
        </w:rPr>
        <w:t xml:space="preserve">, and </w:t>
      </w:r>
      <w:r w:rsidRPr="0038782A">
        <w:rPr>
          <w:color w:val="000000" w:themeColor="text1"/>
          <w:sz w:val="24"/>
          <w:szCs w:val="24"/>
        </w:rPr>
        <w:t>will be done using lectures, seminars/tutorials, PowerPoint slides, guest lectures, case studies and videos whenever available. Due to the highly practical nature of the course the lecturing will prevail</w:t>
      </w:r>
      <w:r>
        <w:rPr>
          <w:color w:val="000000" w:themeColor="text1"/>
          <w:sz w:val="24"/>
          <w:szCs w:val="24"/>
        </w:rPr>
        <w:t>.</w:t>
      </w:r>
    </w:p>
    <w:p w14:paraId="1F853A16" w14:textId="55121E0E" w:rsidR="0038782A" w:rsidRDefault="0038782A" w:rsidP="0038782A">
      <w:pPr>
        <w:spacing w:line="200" w:lineRule="exact"/>
        <w:rPr>
          <w:b/>
          <w:bCs/>
          <w:color w:val="000000" w:themeColor="text1"/>
          <w:sz w:val="24"/>
          <w:szCs w:val="24"/>
        </w:rPr>
      </w:pPr>
    </w:p>
    <w:p w14:paraId="5BF84B74" w14:textId="77777777" w:rsidR="004A15EA" w:rsidRDefault="004A15EA" w:rsidP="0043599F">
      <w:pPr>
        <w:spacing w:line="200" w:lineRule="exact"/>
        <w:rPr>
          <w:b/>
          <w:bCs/>
          <w:color w:val="000000" w:themeColor="text1"/>
          <w:sz w:val="24"/>
          <w:szCs w:val="24"/>
        </w:rPr>
      </w:pPr>
    </w:p>
    <w:p w14:paraId="4AE2E112" w14:textId="5DE2AC49" w:rsidR="0043599F" w:rsidRPr="009D5385" w:rsidRDefault="0043599F" w:rsidP="0043599F">
      <w:pPr>
        <w:spacing w:line="200" w:lineRule="exact"/>
        <w:rPr>
          <w:b/>
          <w:bCs/>
          <w:color w:val="4F81BD" w:themeColor="accent1"/>
          <w:sz w:val="24"/>
          <w:szCs w:val="24"/>
        </w:rPr>
      </w:pPr>
      <w:r w:rsidRPr="00780463">
        <w:rPr>
          <w:b/>
          <w:bCs/>
          <w:color w:val="000000" w:themeColor="text1"/>
          <w:sz w:val="24"/>
          <w:szCs w:val="24"/>
        </w:rPr>
        <w:t>Student Expectations</w:t>
      </w:r>
    </w:p>
    <w:p w14:paraId="7CE14315" w14:textId="77777777" w:rsidR="0043599F" w:rsidRDefault="0043599F" w:rsidP="0043599F">
      <w:pPr>
        <w:spacing w:line="200" w:lineRule="exact"/>
      </w:pPr>
    </w:p>
    <w:p w14:paraId="68D76AC5" w14:textId="0F8A9AC9" w:rsidR="0043599F" w:rsidRDefault="0043599F" w:rsidP="004A15EA">
      <w:pPr>
        <w:spacing w:line="360" w:lineRule="auto"/>
        <w:rPr>
          <w:sz w:val="24"/>
          <w:szCs w:val="24"/>
        </w:rPr>
      </w:pPr>
      <w:r w:rsidRPr="0043599F">
        <w:rPr>
          <w:sz w:val="24"/>
          <w:szCs w:val="24"/>
        </w:rPr>
        <w:t xml:space="preserve">This course requires the same level of commitment from you as a traditional classroom course would. Throughout the course, you are expected to spend </w:t>
      </w:r>
      <w:r>
        <w:rPr>
          <w:sz w:val="24"/>
          <w:szCs w:val="24"/>
        </w:rPr>
        <w:t>time</w:t>
      </w:r>
      <w:r w:rsidRPr="0043599F">
        <w:rPr>
          <w:sz w:val="24"/>
          <w:szCs w:val="24"/>
        </w:rPr>
        <w:t xml:space="preserve"> online on the following activities:</w:t>
      </w:r>
    </w:p>
    <w:p w14:paraId="39D5E134" w14:textId="12CA99F9" w:rsidR="0043599F" w:rsidRPr="004A15EA" w:rsidRDefault="0043599F" w:rsidP="004A15EA">
      <w:pPr>
        <w:pStyle w:val="ListParagraph"/>
        <w:numPr>
          <w:ilvl w:val="0"/>
          <w:numId w:val="2"/>
        </w:numPr>
        <w:rPr>
          <w:sz w:val="24"/>
          <w:szCs w:val="24"/>
        </w:rPr>
      </w:pPr>
      <w:r w:rsidRPr="004A15EA">
        <w:rPr>
          <w:sz w:val="24"/>
          <w:szCs w:val="24"/>
        </w:rPr>
        <w:t>Interactive lessons that include a mixture of instructional segments and tasks</w:t>
      </w:r>
    </w:p>
    <w:p w14:paraId="29F3D9C9" w14:textId="242B9D89" w:rsidR="00132D2F" w:rsidRPr="004A15EA" w:rsidRDefault="0043599F" w:rsidP="004A15EA">
      <w:pPr>
        <w:pStyle w:val="ListParagraph"/>
        <w:numPr>
          <w:ilvl w:val="0"/>
          <w:numId w:val="2"/>
        </w:numPr>
        <w:rPr>
          <w:rFonts w:ascii="Arial" w:eastAsia="Arial" w:hAnsi="Arial" w:cs="Arial"/>
          <w:sz w:val="22"/>
          <w:szCs w:val="22"/>
        </w:rPr>
      </w:pPr>
      <w:r w:rsidRPr="004A15EA">
        <w:rPr>
          <w:sz w:val="24"/>
          <w:szCs w:val="24"/>
        </w:rPr>
        <w:t>Assignments in which you apply and extend learning in each lesson</w:t>
      </w:r>
      <w:bookmarkStart w:id="1" w:name="_Hlk17655852"/>
    </w:p>
    <w:p w14:paraId="43DCC231" w14:textId="77777777" w:rsidR="004A15EA" w:rsidRDefault="004A15EA" w:rsidP="004A15EA">
      <w:pPr>
        <w:rPr>
          <w:rFonts w:ascii="Arial" w:eastAsia="Arial" w:hAnsi="Arial" w:cs="Arial"/>
          <w:sz w:val="22"/>
          <w:szCs w:val="22"/>
        </w:rPr>
      </w:pPr>
    </w:p>
    <w:p w14:paraId="7E800B7D" w14:textId="77777777" w:rsidR="004A15EA" w:rsidRPr="00780463" w:rsidRDefault="004A15EA" w:rsidP="004A15EA">
      <w:pPr>
        <w:spacing w:before="70"/>
        <w:ind w:left="100"/>
        <w:rPr>
          <w:rFonts w:eastAsia="Arial"/>
          <w:sz w:val="26"/>
          <w:szCs w:val="26"/>
        </w:rPr>
      </w:pPr>
      <w:r w:rsidRPr="00780463">
        <w:rPr>
          <w:rFonts w:eastAsia="Arial"/>
          <w:b/>
          <w:color w:val="2D2F92"/>
          <w:sz w:val="26"/>
          <w:szCs w:val="26"/>
        </w:rPr>
        <w:t>Communication</w:t>
      </w:r>
    </w:p>
    <w:p w14:paraId="1145C687" w14:textId="77777777" w:rsidR="004A15EA" w:rsidRDefault="004A15EA" w:rsidP="004A15EA">
      <w:pPr>
        <w:spacing w:before="10" w:line="240" w:lineRule="exact"/>
        <w:rPr>
          <w:sz w:val="24"/>
          <w:szCs w:val="24"/>
        </w:rPr>
      </w:pPr>
    </w:p>
    <w:p w14:paraId="3CDDF64B" w14:textId="77777777" w:rsidR="004A15EA" w:rsidRPr="009D5385" w:rsidRDefault="004A15EA" w:rsidP="004A15EA">
      <w:pPr>
        <w:spacing w:line="312" w:lineRule="auto"/>
        <w:ind w:left="100" w:right="1273"/>
        <w:rPr>
          <w:rFonts w:eastAsia="Arial"/>
          <w:sz w:val="24"/>
          <w:szCs w:val="24"/>
        </w:rPr>
      </w:pPr>
      <w:r w:rsidRPr="009D5385">
        <w:rPr>
          <w:rFonts w:eastAsia="Arial"/>
          <w:color w:val="221F1F"/>
          <w:sz w:val="24"/>
          <w:szCs w:val="24"/>
        </w:rPr>
        <w:t xml:space="preserve">Your </w:t>
      </w:r>
      <w:r>
        <w:rPr>
          <w:rFonts w:eastAsia="Arial"/>
          <w:color w:val="221F1F"/>
          <w:sz w:val="24"/>
          <w:szCs w:val="24"/>
        </w:rPr>
        <w:t>instructor</w:t>
      </w:r>
      <w:r w:rsidRPr="009D5385">
        <w:rPr>
          <w:rFonts w:eastAsia="Arial"/>
          <w:color w:val="221F1F"/>
          <w:sz w:val="24"/>
          <w:szCs w:val="24"/>
        </w:rPr>
        <w:t xml:space="preserve"> will communicate with you regularly through discussions, email, chat, and system announcements. You will also communicate with </w:t>
      </w:r>
      <w:r>
        <w:rPr>
          <w:rFonts w:eastAsia="Arial"/>
          <w:color w:val="221F1F"/>
          <w:sz w:val="24"/>
          <w:szCs w:val="24"/>
        </w:rPr>
        <w:t>your instructor via the email provided on this syllabus. Please</w:t>
      </w:r>
      <w:r w:rsidRPr="009D5385">
        <w:rPr>
          <w:rFonts w:eastAsia="Arial"/>
          <w:color w:val="221F1F"/>
          <w:sz w:val="24"/>
          <w:szCs w:val="24"/>
        </w:rPr>
        <w:t xml:space="preserve"> ask and answer questions </w:t>
      </w:r>
      <w:r>
        <w:rPr>
          <w:rFonts w:eastAsia="Arial"/>
          <w:color w:val="221F1F"/>
          <w:sz w:val="24"/>
          <w:szCs w:val="24"/>
        </w:rPr>
        <w:t>as needed</w:t>
      </w:r>
      <w:r w:rsidRPr="009D5385">
        <w:rPr>
          <w:rFonts w:eastAsia="Arial"/>
          <w:color w:val="221F1F"/>
          <w:sz w:val="24"/>
          <w:szCs w:val="24"/>
        </w:rPr>
        <w:t xml:space="preserve"> and develop your speaking and listening skills.</w:t>
      </w:r>
    </w:p>
    <w:p w14:paraId="2A3E7F80" w14:textId="77777777" w:rsidR="004A15EA" w:rsidRPr="009D5385" w:rsidRDefault="004A15EA" w:rsidP="004A15EA">
      <w:pPr>
        <w:spacing w:before="11" w:line="220" w:lineRule="exact"/>
        <w:rPr>
          <w:sz w:val="28"/>
          <w:szCs w:val="28"/>
        </w:rPr>
      </w:pPr>
    </w:p>
    <w:p w14:paraId="08BB3752" w14:textId="77777777" w:rsidR="004A15EA" w:rsidRPr="00780463" w:rsidRDefault="004A15EA" w:rsidP="004A15EA">
      <w:pPr>
        <w:spacing w:before="35"/>
        <w:ind w:left="100"/>
        <w:rPr>
          <w:rFonts w:eastAsia="Arial"/>
          <w:sz w:val="26"/>
          <w:szCs w:val="26"/>
        </w:rPr>
      </w:pPr>
      <w:r w:rsidRPr="00780463">
        <w:rPr>
          <w:rFonts w:eastAsia="Arial"/>
          <w:b/>
          <w:color w:val="2D2F92"/>
          <w:sz w:val="26"/>
          <w:szCs w:val="26"/>
        </w:rPr>
        <w:t>Scope and Sequence</w:t>
      </w:r>
    </w:p>
    <w:p w14:paraId="1145F45F" w14:textId="77777777" w:rsidR="004A15EA" w:rsidRPr="009D5385" w:rsidRDefault="004A15EA" w:rsidP="004A15EA">
      <w:pPr>
        <w:spacing w:before="10" w:line="240" w:lineRule="exact"/>
        <w:rPr>
          <w:sz w:val="32"/>
          <w:szCs w:val="32"/>
        </w:rPr>
      </w:pPr>
    </w:p>
    <w:p w14:paraId="43BCA11A" w14:textId="77777777" w:rsidR="004A15EA" w:rsidRPr="009D5385" w:rsidRDefault="004A15EA" w:rsidP="004A15EA">
      <w:pPr>
        <w:spacing w:line="311" w:lineRule="auto"/>
        <w:ind w:left="100" w:right="1069"/>
        <w:rPr>
          <w:rFonts w:eastAsia="Arial"/>
          <w:sz w:val="24"/>
          <w:szCs w:val="24"/>
        </w:rPr>
      </w:pPr>
      <w:r w:rsidRPr="009D5385">
        <w:rPr>
          <w:rFonts w:eastAsia="Arial"/>
          <w:color w:val="221F1F"/>
          <w:sz w:val="24"/>
          <w:szCs w:val="24"/>
        </w:rPr>
        <w:t>When you log into our website, you can view the entire course map—an interactive scope and sequence of all topics you will study. The units of study are summarized below:</w:t>
      </w:r>
    </w:p>
    <w:p w14:paraId="367D2BF3" w14:textId="77777777" w:rsidR="004A15EA" w:rsidRPr="009D5385" w:rsidRDefault="004A15EA" w:rsidP="004A15EA">
      <w:pPr>
        <w:spacing w:before="1" w:line="240" w:lineRule="exact"/>
        <w:rPr>
          <w:sz w:val="32"/>
          <w:szCs w:val="32"/>
        </w:rPr>
      </w:pPr>
    </w:p>
    <w:bookmarkEnd w:id="1"/>
    <w:p w14:paraId="7D143484" w14:textId="540829FC" w:rsidR="009509BF" w:rsidRDefault="009509BF" w:rsidP="009509BF">
      <w:pPr>
        <w:jc w:val="center"/>
        <w:rPr>
          <w:b/>
          <w:bCs/>
          <w:sz w:val="24"/>
          <w:szCs w:val="24"/>
        </w:rPr>
      </w:pPr>
      <w:r>
        <w:rPr>
          <w:b/>
          <w:bCs/>
          <w:noProof/>
          <w:sz w:val="24"/>
          <w:szCs w:val="24"/>
        </w:rPr>
        <w:drawing>
          <wp:anchor distT="0" distB="0" distL="114300" distR="114300" simplePos="0" relativeHeight="251663360" behindDoc="1" locked="0" layoutInCell="1" allowOverlap="1" wp14:anchorId="4F3EB08D" wp14:editId="583F7C77">
            <wp:simplePos x="0" y="0"/>
            <wp:positionH relativeFrom="column">
              <wp:posOffset>606425</wp:posOffset>
            </wp:positionH>
            <wp:positionV relativeFrom="paragraph">
              <wp:posOffset>2540</wp:posOffset>
            </wp:positionV>
            <wp:extent cx="5633085" cy="469265"/>
            <wp:effectExtent l="0" t="0" r="5715" b="698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469265"/>
                    </a:xfrm>
                    <a:prstGeom prst="rect">
                      <a:avLst/>
                    </a:prstGeom>
                    <a:noFill/>
                  </pic:spPr>
                </pic:pic>
              </a:graphicData>
            </a:graphic>
          </wp:anchor>
        </w:drawing>
      </w:r>
    </w:p>
    <w:p w14:paraId="0CDDA967" w14:textId="27121DF6" w:rsidR="009509BF" w:rsidRPr="000C63C7" w:rsidRDefault="009509BF" w:rsidP="009509BF">
      <w:pPr>
        <w:jc w:val="center"/>
        <w:rPr>
          <w:sz w:val="24"/>
          <w:szCs w:val="24"/>
        </w:rPr>
      </w:pPr>
      <w:r>
        <w:rPr>
          <w:b/>
          <w:bCs/>
          <w:sz w:val="24"/>
          <w:szCs w:val="24"/>
        </w:rPr>
        <w:t>COURSE POLICIES</w:t>
      </w:r>
    </w:p>
    <w:p w14:paraId="2EB88739" w14:textId="77777777" w:rsidR="009509BF" w:rsidRDefault="009509BF" w:rsidP="009509BF">
      <w:pPr>
        <w:rPr>
          <w:sz w:val="24"/>
          <w:szCs w:val="24"/>
        </w:rPr>
      </w:pPr>
    </w:p>
    <w:p w14:paraId="78284F06" w14:textId="77777777" w:rsidR="009509BF" w:rsidRDefault="009509BF" w:rsidP="009509BF">
      <w:pPr>
        <w:rPr>
          <w:sz w:val="24"/>
          <w:szCs w:val="24"/>
        </w:rPr>
      </w:pPr>
    </w:p>
    <w:p w14:paraId="3D6C97A9" w14:textId="77777777" w:rsidR="009509BF" w:rsidRDefault="009509BF" w:rsidP="009509BF">
      <w:pPr>
        <w:rPr>
          <w:sz w:val="24"/>
          <w:szCs w:val="24"/>
        </w:rPr>
      </w:pPr>
      <w:r w:rsidRPr="000C63C7">
        <w:rPr>
          <w:sz w:val="24"/>
          <w:szCs w:val="24"/>
        </w:rPr>
        <w:t>This course conflict management</w:t>
      </w:r>
      <w:r>
        <w:rPr>
          <w:sz w:val="24"/>
          <w:szCs w:val="24"/>
        </w:rPr>
        <w:t xml:space="preserve"> and mediation course is created to teach those willing to crea</w:t>
      </w:r>
      <w:r w:rsidRPr="000C63C7">
        <w:rPr>
          <w:sz w:val="24"/>
          <w:szCs w:val="24"/>
        </w:rPr>
        <w:t xml:space="preserve">te a safe and sustainable future, </w:t>
      </w:r>
      <w:r>
        <w:rPr>
          <w:sz w:val="24"/>
          <w:szCs w:val="24"/>
        </w:rPr>
        <w:t>by managing</w:t>
      </w:r>
      <w:r w:rsidRPr="000C63C7">
        <w:rPr>
          <w:sz w:val="24"/>
          <w:szCs w:val="24"/>
        </w:rPr>
        <w:t xml:space="preserve"> and resolv</w:t>
      </w:r>
      <w:r>
        <w:rPr>
          <w:sz w:val="24"/>
          <w:szCs w:val="24"/>
        </w:rPr>
        <w:t>ing</w:t>
      </w:r>
      <w:r w:rsidRPr="000C63C7">
        <w:rPr>
          <w:sz w:val="24"/>
          <w:szCs w:val="24"/>
        </w:rPr>
        <w:t xml:space="preserve"> conflicts with one another.  Our most pressing </w:t>
      </w:r>
      <w:r>
        <w:rPr>
          <w:sz w:val="24"/>
          <w:szCs w:val="24"/>
        </w:rPr>
        <w:t xml:space="preserve">global </w:t>
      </w:r>
      <w:r w:rsidRPr="000C63C7">
        <w:rPr>
          <w:sz w:val="24"/>
          <w:szCs w:val="24"/>
        </w:rPr>
        <w:t xml:space="preserve">challenges </w:t>
      </w:r>
      <w:r>
        <w:rPr>
          <w:sz w:val="24"/>
          <w:szCs w:val="24"/>
        </w:rPr>
        <w:t>we face today</w:t>
      </w:r>
      <w:r w:rsidRPr="000C63C7">
        <w:rPr>
          <w:sz w:val="24"/>
          <w:szCs w:val="24"/>
        </w:rPr>
        <w:t xml:space="preserve"> require that we show skillfulness in engaging with each other, recognizing how we can creatively approach our interdependent goals to create new opportunities for a better future.  </w:t>
      </w:r>
    </w:p>
    <w:p w14:paraId="0A02F940" w14:textId="77777777" w:rsidR="009509BF" w:rsidRPr="000C63C7" w:rsidRDefault="009509BF" w:rsidP="009509BF">
      <w:pPr>
        <w:rPr>
          <w:sz w:val="24"/>
          <w:szCs w:val="24"/>
        </w:rPr>
      </w:pPr>
    </w:p>
    <w:p w14:paraId="2F20D156" w14:textId="77777777" w:rsidR="009509BF" w:rsidRDefault="009509BF" w:rsidP="009509BF">
      <w:pPr>
        <w:rPr>
          <w:sz w:val="24"/>
          <w:szCs w:val="24"/>
        </w:rPr>
      </w:pPr>
      <w:r w:rsidRPr="000C63C7">
        <w:rPr>
          <w:sz w:val="24"/>
          <w:szCs w:val="24"/>
        </w:rPr>
        <w:t xml:space="preserve">There are both substantive and procedural ways that this course is infused with the theme of sustainability. </w:t>
      </w:r>
      <w:r>
        <w:rPr>
          <w:sz w:val="24"/>
          <w:szCs w:val="24"/>
        </w:rPr>
        <w:t>R</w:t>
      </w:r>
      <w:r w:rsidRPr="000C63C7">
        <w:rPr>
          <w:sz w:val="24"/>
          <w:szCs w:val="24"/>
        </w:rPr>
        <w:t xml:space="preserve">eading materials and assignments will be handled entirely through electronic means.  </w:t>
      </w:r>
    </w:p>
    <w:p w14:paraId="190B95DA" w14:textId="77777777" w:rsidR="009509BF" w:rsidRPr="000C63C7" w:rsidRDefault="009509BF" w:rsidP="009509BF">
      <w:pPr>
        <w:rPr>
          <w:sz w:val="24"/>
          <w:szCs w:val="24"/>
        </w:rPr>
      </w:pPr>
    </w:p>
    <w:p w14:paraId="6C809C37" w14:textId="77777777" w:rsidR="009509BF" w:rsidRDefault="009509BF" w:rsidP="009509BF">
      <w:pPr>
        <w:rPr>
          <w:b/>
          <w:bCs/>
          <w:sz w:val="24"/>
          <w:szCs w:val="24"/>
        </w:rPr>
      </w:pPr>
    </w:p>
    <w:p w14:paraId="1CF5E9E3" w14:textId="77777777" w:rsidR="009509BF" w:rsidRPr="00AE2C35" w:rsidRDefault="009509BF" w:rsidP="009509BF">
      <w:pPr>
        <w:rPr>
          <w:b/>
          <w:bCs/>
          <w:sz w:val="24"/>
          <w:szCs w:val="24"/>
        </w:rPr>
      </w:pPr>
      <w:r w:rsidRPr="00AE2C35">
        <w:rPr>
          <w:b/>
          <w:bCs/>
          <w:sz w:val="24"/>
          <w:szCs w:val="24"/>
        </w:rPr>
        <w:t xml:space="preserve">ATTENDANCE AND PARTICIPATION </w:t>
      </w:r>
    </w:p>
    <w:p w14:paraId="211A5F57" w14:textId="77777777" w:rsidR="009509BF" w:rsidRPr="000C63C7" w:rsidRDefault="009509BF" w:rsidP="009509BF">
      <w:pPr>
        <w:rPr>
          <w:sz w:val="24"/>
          <w:szCs w:val="24"/>
        </w:rPr>
      </w:pPr>
    </w:p>
    <w:p w14:paraId="0BC85716" w14:textId="77777777" w:rsidR="009509BF" w:rsidRPr="000C63C7" w:rsidRDefault="009509BF" w:rsidP="009509BF">
      <w:pPr>
        <w:rPr>
          <w:sz w:val="24"/>
          <w:szCs w:val="24"/>
        </w:rPr>
      </w:pPr>
      <w:r w:rsidRPr="000C63C7">
        <w:rPr>
          <w:sz w:val="24"/>
          <w:szCs w:val="24"/>
        </w:rPr>
        <w:t>You are expected to attend all classes for this course, be prepared, and be on time.  The class is built around you</w:t>
      </w:r>
      <w:r>
        <w:rPr>
          <w:sz w:val="24"/>
          <w:szCs w:val="24"/>
        </w:rPr>
        <w:t>r</w:t>
      </w:r>
      <w:r w:rsidRPr="000C63C7">
        <w:rPr>
          <w:sz w:val="24"/>
          <w:szCs w:val="24"/>
        </w:rPr>
        <w:t xml:space="preserve"> being</w:t>
      </w:r>
      <w:r>
        <w:rPr>
          <w:sz w:val="24"/>
          <w:szCs w:val="24"/>
        </w:rPr>
        <w:t xml:space="preserve"> in attendance</w:t>
      </w:r>
      <w:r w:rsidRPr="000C63C7">
        <w:rPr>
          <w:sz w:val="24"/>
          <w:szCs w:val="24"/>
        </w:rPr>
        <w:t xml:space="preserve"> and engaged in class activities, exercises and discussions.  It is each student’s responsibility to attend </w:t>
      </w:r>
      <w:r>
        <w:rPr>
          <w:sz w:val="24"/>
          <w:szCs w:val="24"/>
        </w:rPr>
        <w:t>all sessions in order to receive your non-credited certification.</w:t>
      </w:r>
    </w:p>
    <w:p w14:paraId="1FC1AF9A" w14:textId="77777777" w:rsidR="009509BF" w:rsidRPr="000C63C7" w:rsidRDefault="009509BF" w:rsidP="009509BF">
      <w:pPr>
        <w:rPr>
          <w:sz w:val="24"/>
          <w:szCs w:val="24"/>
        </w:rPr>
      </w:pPr>
    </w:p>
    <w:p w14:paraId="647A5ACB" w14:textId="77777777" w:rsidR="009509BF" w:rsidRDefault="009509BF" w:rsidP="009509BF">
      <w:pPr>
        <w:rPr>
          <w:sz w:val="24"/>
          <w:szCs w:val="24"/>
        </w:rPr>
      </w:pPr>
      <w:r w:rsidRPr="000C63C7">
        <w:rPr>
          <w:sz w:val="24"/>
          <w:szCs w:val="24"/>
        </w:rPr>
        <w:t xml:space="preserve">If you are absent for two or more consecutive class sessions due to </w:t>
      </w:r>
      <w:r>
        <w:rPr>
          <w:sz w:val="24"/>
          <w:szCs w:val="24"/>
        </w:rPr>
        <w:t>a</w:t>
      </w:r>
      <w:r w:rsidRPr="000C63C7">
        <w:rPr>
          <w:sz w:val="24"/>
          <w:szCs w:val="24"/>
        </w:rPr>
        <w:t xml:space="preserve"> legitimate excuse, you are required to submit a letter signed by a person in a position to make an authoritative determination as to the validity of the absence, including the phone number of the individual who signed, and presented to </w:t>
      </w:r>
      <w:r>
        <w:rPr>
          <w:sz w:val="24"/>
          <w:szCs w:val="24"/>
        </w:rPr>
        <w:t>GSFL</w:t>
      </w:r>
      <w:r w:rsidRPr="000C63C7">
        <w:rPr>
          <w:sz w:val="24"/>
          <w:szCs w:val="24"/>
        </w:rPr>
        <w:t xml:space="preserve"> </w:t>
      </w:r>
      <w:r>
        <w:rPr>
          <w:sz w:val="24"/>
          <w:szCs w:val="24"/>
        </w:rPr>
        <w:t>prior or upon</w:t>
      </w:r>
      <w:r w:rsidRPr="000C63C7">
        <w:rPr>
          <w:sz w:val="24"/>
          <w:szCs w:val="24"/>
        </w:rPr>
        <w:t xml:space="preserve"> return</w:t>
      </w:r>
      <w:r>
        <w:rPr>
          <w:sz w:val="24"/>
          <w:szCs w:val="24"/>
        </w:rPr>
        <w:t>ing</w:t>
      </w:r>
      <w:r w:rsidRPr="000C63C7">
        <w:rPr>
          <w:sz w:val="24"/>
          <w:szCs w:val="24"/>
        </w:rPr>
        <w:t xml:space="preserve"> to </w:t>
      </w:r>
      <w:r>
        <w:rPr>
          <w:sz w:val="24"/>
          <w:szCs w:val="24"/>
        </w:rPr>
        <w:t>training sessions</w:t>
      </w:r>
      <w:r w:rsidRPr="000C63C7">
        <w:rPr>
          <w:sz w:val="24"/>
          <w:szCs w:val="24"/>
        </w:rPr>
        <w:t xml:space="preserve">.  </w:t>
      </w:r>
      <w:r>
        <w:rPr>
          <w:sz w:val="24"/>
          <w:szCs w:val="24"/>
        </w:rPr>
        <w:t xml:space="preserve">GSFL </w:t>
      </w:r>
      <w:r w:rsidRPr="000C63C7">
        <w:rPr>
          <w:sz w:val="24"/>
          <w:szCs w:val="24"/>
        </w:rPr>
        <w:t xml:space="preserve">reserve the right to contact the person who signed your letter to check on the validity of the content and authority of the letter.  These are the only situations in which you will be allowed to </w:t>
      </w:r>
      <w:r>
        <w:rPr>
          <w:sz w:val="24"/>
          <w:szCs w:val="24"/>
        </w:rPr>
        <w:t>reschedule your course</w:t>
      </w:r>
      <w:r w:rsidRPr="000C63C7">
        <w:rPr>
          <w:sz w:val="24"/>
          <w:szCs w:val="24"/>
        </w:rPr>
        <w:t xml:space="preserve">. If you </w:t>
      </w:r>
      <w:r>
        <w:rPr>
          <w:sz w:val="24"/>
          <w:szCs w:val="24"/>
        </w:rPr>
        <w:t xml:space="preserve">fail to comply, no refunds are given for missed sessions or making up of missed sessions. </w:t>
      </w:r>
      <w:r w:rsidRPr="000C63C7">
        <w:rPr>
          <w:sz w:val="24"/>
          <w:szCs w:val="24"/>
        </w:rPr>
        <w:t xml:space="preserve"> </w:t>
      </w:r>
    </w:p>
    <w:p w14:paraId="44FA1242" w14:textId="77777777" w:rsidR="009509BF" w:rsidRPr="000C63C7" w:rsidRDefault="009509BF" w:rsidP="009509BF">
      <w:pPr>
        <w:rPr>
          <w:sz w:val="24"/>
          <w:szCs w:val="24"/>
        </w:rPr>
      </w:pPr>
    </w:p>
    <w:p w14:paraId="489B5920" w14:textId="77777777" w:rsidR="009509BF" w:rsidRPr="000C63C7" w:rsidRDefault="009509BF" w:rsidP="009509BF">
      <w:pPr>
        <w:rPr>
          <w:sz w:val="24"/>
          <w:szCs w:val="24"/>
        </w:rPr>
      </w:pPr>
      <w:r w:rsidRPr="000C63C7">
        <w:rPr>
          <w:sz w:val="24"/>
          <w:szCs w:val="24"/>
        </w:rPr>
        <w:t xml:space="preserve">Students who miss class are responsible for obtaining all material and information that they missed.  This includes any changes to the schedule that are announced in class.   </w:t>
      </w:r>
    </w:p>
    <w:p w14:paraId="0AB6F0BA" w14:textId="77777777" w:rsidR="009509BF" w:rsidRDefault="009509BF" w:rsidP="009509BF">
      <w:pPr>
        <w:spacing w:line="200" w:lineRule="exact"/>
      </w:pPr>
    </w:p>
    <w:p w14:paraId="08704986" w14:textId="3F707AFF" w:rsidR="009509BF" w:rsidRPr="00AE2C35" w:rsidRDefault="009509BF" w:rsidP="009509BF">
      <w:pPr>
        <w:rPr>
          <w:b/>
          <w:bCs/>
          <w:sz w:val="24"/>
          <w:szCs w:val="24"/>
        </w:rPr>
      </w:pPr>
      <w:r w:rsidRPr="00AE2C35">
        <w:rPr>
          <w:b/>
          <w:bCs/>
          <w:sz w:val="24"/>
          <w:szCs w:val="24"/>
        </w:rPr>
        <w:t xml:space="preserve">ACADEMIC INTEGRITY </w:t>
      </w:r>
    </w:p>
    <w:p w14:paraId="56C15D90" w14:textId="77777777" w:rsidR="009509BF" w:rsidRPr="000C63C7" w:rsidRDefault="009509BF" w:rsidP="009509BF">
      <w:pPr>
        <w:rPr>
          <w:sz w:val="24"/>
          <w:szCs w:val="24"/>
        </w:rPr>
      </w:pPr>
    </w:p>
    <w:p w14:paraId="532F4CE1" w14:textId="77777777" w:rsidR="009509BF" w:rsidRDefault="009509BF" w:rsidP="009509BF">
      <w:pPr>
        <w:rPr>
          <w:sz w:val="24"/>
          <w:szCs w:val="24"/>
        </w:rPr>
      </w:pPr>
      <w:r>
        <w:rPr>
          <w:sz w:val="24"/>
          <w:szCs w:val="24"/>
        </w:rPr>
        <w:t>GSFL</w:t>
      </w:r>
      <w:r w:rsidRPr="000C63C7">
        <w:rPr>
          <w:sz w:val="24"/>
          <w:szCs w:val="24"/>
        </w:rPr>
        <w:t xml:space="preserve"> expects all students </w:t>
      </w:r>
      <w:r>
        <w:rPr>
          <w:sz w:val="24"/>
          <w:szCs w:val="24"/>
        </w:rPr>
        <w:t xml:space="preserve">to </w:t>
      </w:r>
      <w:r w:rsidRPr="000C63C7">
        <w:rPr>
          <w:sz w:val="24"/>
          <w:szCs w:val="24"/>
        </w:rPr>
        <w:t xml:space="preserve">uphold intellectual honesty in their academic work. In this class, it is essential that you demonstrate honor in maintaining the confidentiality of the role specific information for course role play exercises.  </w:t>
      </w:r>
    </w:p>
    <w:p w14:paraId="58A53F56" w14:textId="77777777" w:rsidR="009509BF" w:rsidRDefault="009509BF" w:rsidP="009509BF">
      <w:pPr>
        <w:spacing w:line="200" w:lineRule="exact"/>
      </w:pPr>
    </w:p>
    <w:p w14:paraId="018538F8" w14:textId="77777777" w:rsidR="009509BF" w:rsidRDefault="009509BF" w:rsidP="0038782A">
      <w:pPr>
        <w:rPr>
          <w:rFonts w:eastAsia="Arial"/>
          <w:b/>
          <w:color w:val="000000" w:themeColor="text1"/>
          <w:sz w:val="24"/>
          <w:szCs w:val="24"/>
        </w:rPr>
      </w:pPr>
    </w:p>
    <w:p w14:paraId="372D4C8E" w14:textId="77777777" w:rsidR="009509BF" w:rsidRDefault="009509BF" w:rsidP="0038782A">
      <w:pPr>
        <w:rPr>
          <w:rFonts w:eastAsia="Arial"/>
          <w:b/>
          <w:color w:val="000000" w:themeColor="text1"/>
          <w:sz w:val="24"/>
          <w:szCs w:val="24"/>
        </w:rPr>
      </w:pPr>
      <w:r>
        <w:rPr>
          <w:rFonts w:eastAsia="Arial"/>
          <w:b/>
          <w:noProof/>
          <w:color w:val="000000" w:themeColor="text1"/>
          <w:sz w:val="24"/>
          <w:szCs w:val="24"/>
        </w:rPr>
        <w:drawing>
          <wp:anchor distT="0" distB="0" distL="114300" distR="114300" simplePos="0" relativeHeight="251664384" behindDoc="1" locked="0" layoutInCell="1" allowOverlap="1" wp14:anchorId="4E105319" wp14:editId="20A5A4CF">
            <wp:simplePos x="0" y="0"/>
            <wp:positionH relativeFrom="column">
              <wp:posOffset>-3175</wp:posOffset>
            </wp:positionH>
            <wp:positionV relativeFrom="paragraph">
              <wp:posOffset>2540</wp:posOffset>
            </wp:positionV>
            <wp:extent cx="5633085" cy="469265"/>
            <wp:effectExtent l="0" t="0" r="5715" b="698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469265"/>
                    </a:xfrm>
                    <a:prstGeom prst="rect">
                      <a:avLst/>
                    </a:prstGeom>
                    <a:noFill/>
                  </pic:spPr>
                </pic:pic>
              </a:graphicData>
            </a:graphic>
          </wp:anchor>
        </w:drawing>
      </w:r>
    </w:p>
    <w:p w14:paraId="72C524DC" w14:textId="0DB05226" w:rsidR="0038782A" w:rsidRPr="00A13855" w:rsidRDefault="0038782A" w:rsidP="009509BF">
      <w:pPr>
        <w:jc w:val="center"/>
        <w:rPr>
          <w:rFonts w:eastAsia="Arial"/>
          <w:b/>
          <w:color w:val="000000" w:themeColor="text1"/>
          <w:sz w:val="24"/>
          <w:szCs w:val="24"/>
        </w:rPr>
      </w:pPr>
      <w:r w:rsidRPr="00A13855">
        <w:rPr>
          <w:rFonts w:eastAsia="Arial"/>
          <w:b/>
          <w:color w:val="000000" w:themeColor="text1"/>
          <w:sz w:val="24"/>
          <w:szCs w:val="24"/>
        </w:rPr>
        <w:t>Recommended References book:</w:t>
      </w:r>
    </w:p>
    <w:p w14:paraId="5181DE57" w14:textId="77777777" w:rsidR="0038782A" w:rsidRDefault="0038782A" w:rsidP="0038782A">
      <w:pPr>
        <w:rPr>
          <w:rFonts w:eastAsia="Arial"/>
          <w:bCs/>
          <w:color w:val="2D2F92"/>
          <w:sz w:val="24"/>
          <w:szCs w:val="24"/>
        </w:rPr>
      </w:pPr>
    </w:p>
    <w:p w14:paraId="4603ABB9" w14:textId="77777777" w:rsidR="009509BF" w:rsidRDefault="009509BF">
      <w:pPr>
        <w:spacing w:line="200" w:lineRule="exact"/>
        <w:rPr>
          <w:rFonts w:eastAsia="Arial"/>
          <w:bCs/>
          <w:color w:val="000000" w:themeColor="text1"/>
          <w:sz w:val="24"/>
          <w:szCs w:val="24"/>
        </w:rPr>
      </w:pPr>
    </w:p>
    <w:p w14:paraId="7A172298" w14:textId="54F25D84" w:rsidR="00132D2F" w:rsidRDefault="00CB3100">
      <w:pPr>
        <w:spacing w:line="200" w:lineRule="exact"/>
        <w:rPr>
          <w:rFonts w:eastAsia="Arial"/>
          <w:bCs/>
          <w:color w:val="000000" w:themeColor="text1"/>
          <w:sz w:val="24"/>
          <w:szCs w:val="24"/>
        </w:rPr>
      </w:pPr>
      <w:r w:rsidRPr="00CB3100">
        <w:rPr>
          <w:rFonts w:eastAsia="Arial"/>
          <w:bCs/>
          <w:color w:val="000000" w:themeColor="text1"/>
          <w:sz w:val="24"/>
          <w:szCs w:val="24"/>
        </w:rPr>
        <w:t>"Reminiscences of a Stock Operator" by Edwin Lefevre</w:t>
      </w:r>
    </w:p>
    <w:p w14:paraId="70FA797A" w14:textId="54132612" w:rsidR="00CB3100" w:rsidRDefault="00CB3100">
      <w:pPr>
        <w:spacing w:line="200" w:lineRule="exact"/>
        <w:rPr>
          <w:rFonts w:eastAsia="Arial"/>
          <w:bCs/>
          <w:color w:val="000000" w:themeColor="text1"/>
          <w:sz w:val="24"/>
          <w:szCs w:val="24"/>
        </w:rPr>
      </w:pPr>
    </w:p>
    <w:p w14:paraId="7DA857FA" w14:textId="4E892B08" w:rsidR="00CB3100" w:rsidRDefault="00CB3100">
      <w:pPr>
        <w:spacing w:line="200" w:lineRule="exact"/>
        <w:rPr>
          <w:rFonts w:eastAsia="Arial"/>
          <w:bCs/>
          <w:color w:val="000000" w:themeColor="text1"/>
          <w:sz w:val="24"/>
          <w:szCs w:val="24"/>
        </w:rPr>
      </w:pPr>
      <w:r w:rsidRPr="00CB3100">
        <w:rPr>
          <w:rFonts w:eastAsia="Arial"/>
          <w:bCs/>
          <w:color w:val="000000" w:themeColor="text1"/>
          <w:sz w:val="24"/>
          <w:szCs w:val="24"/>
        </w:rPr>
        <w:t>"The Disciplined Trader" by Mark Douglas</w:t>
      </w:r>
    </w:p>
    <w:p w14:paraId="544EE3AF" w14:textId="718180BF" w:rsidR="00CB3100" w:rsidRDefault="00CB3100">
      <w:pPr>
        <w:spacing w:line="200" w:lineRule="exact"/>
        <w:rPr>
          <w:rFonts w:eastAsia="Arial"/>
          <w:bCs/>
          <w:color w:val="000000" w:themeColor="text1"/>
          <w:sz w:val="24"/>
          <w:szCs w:val="24"/>
        </w:rPr>
      </w:pPr>
    </w:p>
    <w:p w14:paraId="103506DE" w14:textId="7F6625D0" w:rsidR="00CB3100" w:rsidRDefault="00CB3100">
      <w:pPr>
        <w:spacing w:line="200" w:lineRule="exact"/>
        <w:rPr>
          <w:rFonts w:eastAsia="Arial"/>
          <w:bCs/>
          <w:color w:val="000000" w:themeColor="text1"/>
          <w:sz w:val="24"/>
          <w:szCs w:val="24"/>
        </w:rPr>
      </w:pPr>
      <w:r w:rsidRPr="00CB3100">
        <w:rPr>
          <w:rFonts w:eastAsia="Arial"/>
          <w:bCs/>
          <w:color w:val="000000" w:themeColor="text1"/>
          <w:sz w:val="24"/>
          <w:szCs w:val="24"/>
        </w:rPr>
        <w:t>"The Candlestick Course" by Steve Nison</w:t>
      </w:r>
    </w:p>
    <w:p w14:paraId="0CC5A682" w14:textId="15918C24" w:rsidR="00CB3100" w:rsidRDefault="00CB3100">
      <w:pPr>
        <w:spacing w:line="200" w:lineRule="exact"/>
        <w:rPr>
          <w:rFonts w:eastAsia="Arial"/>
          <w:bCs/>
          <w:color w:val="000000" w:themeColor="text1"/>
          <w:sz w:val="24"/>
          <w:szCs w:val="24"/>
        </w:rPr>
      </w:pPr>
    </w:p>
    <w:p w14:paraId="0BB9FC6D" w14:textId="2056C463" w:rsidR="00CB3100" w:rsidRDefault="00CB3100">
      <w:pPr>
        <w:spacing w:line="200" w:lineRule="exact"/>
        <w:rPr>
          <w:rFonts w:eastAsia="Arial"/>
          <w:bCs/>
          <w:color w:val="000000" w:themeColor="text1"/>
          <w:sz w:val="24"/>
          <w:szCs w:val="24"/>
        </w:rPr>
      </w:pPr>
      <w:r w:rsidRPr="00CB3100">
        <w:rPr>
          <w:rFonts w:eastAsia="Arial"/>
          <w:bCs/>
          <w:color w:val="000000" w:themeColor="text1"/>
          <w:sz w:val="24"/>
          <w:szCs w:val="24"/>
        </w:rPr>
        <w:t>''How to Start a Trading Business With $500'' by Heiken Ashi Trader</w:t>
      </w:r>
    </w:p>
    <w:p w14:paraId="4B35D4E3" w14:textId="3BB8C798" w:rsidR="00CB3100" w:rsidRDefault="00CB3100">
      <w:pPr>
        <w:spacing w:line="200" w:lineRule="exact"/>
        <w:rPr>
          <w:rFonts w:eastAsia="Arial"/>
          <w:bCs/>
          <w:color w:val="000000" w:themeColor="text1"/>
          <w:sz w:val="24"/>
          <w:szCs w:val="24"/>
        </w:rPr>
      </w:pPr>
    </w:p>
    <w:p w14:paraId="3ACDE833" w14:textId="6A8B389D" w:rsidR="00CB3100" w:rsidRDefault="00CB3100">
      <w:pPr>
        <w:spacing w:line="200" w:lineRule="exact"/>
        <w:rPr>
          <w:rFonts w:eastAsia="Arial"/>
          <w:bCs/>
          <w:color w:val="000000" w:themeColor="text1"/>
          <w:sz w:val="24"/>
          <w:szCs w:val="24"/>
        </w:rPr>
      </w:pPr>
      <w:r w:rsidRPr="00CB3100">
        <w:rPr>
          <w:rFonts w:eastAsia="Arial"/>
          <w:bCs/>
          <w:color w:val="000000" w:themeColor="text1"/>
          <w:sz w:val="24"/>
          <w:szCs w:val="24"/>
        </w:rPr>
        <w:t>"Currency Forecasting" by Michael Rosenberg</w:t>
      </w:r>
    </w:p>
    <w:p w14:paraId="43CF3A59" w14:textId="7FFE3880" w:rsidR="00CB3100" w:rsidRDefault="00CB3100">
      <w:pPr>
        <w:spacing w:line="200" w:lineRule="exact"/>
        <w:rPr>
          <w:rFonts w:eastAsia="Arial"/>
          <w:bCs/>
          <w:color w:val="000000" w:themeColor="text1"/>
          <w:sz w:val="24"/>
          <w:szCs w:val="24"/>
        </w:rPr>
      </w:pPr>
    </w:p>
    <w:p w14:paraId="56CA9457" w14:textId="34957C56" w:rsidR="00CB3100" w:rsidRDefault="00CB3100">
      <w:pPr>
        <w:spacing w:line="200" w:lineRule="exact"/>
        <w:rPr>
          <w:rFonts w:eastAsia="Arial"/>
          <w:bCs/>
          <w:color w:val="000000" w:themeColor="text1"/>
          <w:sz w:val="24"/>
          <w:szCs w:val="24"/>
        </w:rPr>
      </w:pPr>
      <w:r w:rsidRPr="00CB3100">
        <w:rPr>
          <w:rFonts w:eastAsia="Arial"/>
          <w:bCs/>
          <w:color w:val="000000" w:themeColor="text1"/>
          <w:sz w:val="24"/>
          <w:szCs w:val="24"/>
        </w:rPr>
        <w:t>"How to Make a Living Trading Foreign Exchange" by Courtney Smith</w:t>
      </w:r>
    </w:p>
    <w:p w14:paraId="6AA95C2C" w14:textId="7E41EBE8" w:rsidR="00CB3100" w:rsidRDefault="00CB3100">
      <w:pPr>
        <w:spacing w:line="200" w:lineRule="exact"/>
        <w:rPr>
          <w:rFonts w:eastAsia="Arial"/>
          <w:bCs/>
          <w:color w:val="000000" w:themeColor="text1"/>
          <w:sz w:val="24"/>
          <w:szCs w:val="24"/>
        </w:rPr>
      </w:pPr>
    </w:p>
    <w:p w14:paraId="15209B9A" w14:textId="77777777" w:rsidR="00132D2F" w:rsidRDefault="00132D2F">
      <w:pPr>
        <w:spacing w:line="200" w:lineRule="exact"/>
      </w:pPr>
    </w:p>
    <w:p w14:paraId="1EFE2256" w14:textId="77777777" w:rsidR="00132D2F" w:rsidRDefault="00132D2F">
      <w:pPr>
        <w:spacing w:line="200" w:lineRule="exact"/>
      </w:pPr>
    </w:p>
    <w:p w14:paraId="16780A59" w14:textId="77777777" w:rsidR="00132D2F" w:rsidRDefault="00132D2F">
      <w:pPr>
        <w:spacing w:line="200" w:lineRule="exact"/>
      </w:pPr>
    </w:p>
    <w:p w14:paraId="1631A84A" w14:textId="1116B6FB" w:rsidR="00132D2F" w:rsidRDefault="00132D2F">
      <w:pPr>
        <w:spacing w:line="200" w:lineRule="exact"/>
      </w:pPr>
    </w:p>
    <w:p w14:paraId="28ECCA8E" w14:textId="1F238454" w:rsidR="009D5385" w:rsidRDefault="009D5385">
      <w:pPr>
        <w:spacing w:line="200" w:lineRule="exact"/>
      </w:pPr>
    </w:p>
    <w:p w14:paraId="30983CB8" w14:textId="5B5E2D24" w:rsidR="009D5385" w:rsidRDefault="009D5385">
      <w:pPr>
        <w:spacing w:line="200" w:lineRule="exact"/>
      </w:pPr>
    </w:p>
    <w:p w14:paraId="46F6B72A" w14:textId="01DD8E1E" w:rsidR="009D5385" w:rsidRDefault="009D5385">
      <w:pPr>
        <w:spacing w:line="200" w:lineRule="exact"/>
      </w:pPr>
    </w:p>
    <w:p w14:paraId="0A11DBF4" w14:textId="77777777" w:rsidR="00132D2F" w:rsidRDefault="00132D2F">
      <w:pPr>
        <w:spacing w:line="200" w:lineRule="exact"/>
      </w:pPr>
    </w:p>
    <w:p w14:paraId="6A2FD48A" w14:textId="17A5C8BB" w:rsidR="00132D2F" w:rsidRDefault="00132D2F">
      <w:pPr>
        <w:spacing w:line="200" w:lineRule="exact"/>
      </w:pPr>
    </w:p>
    <w:p w14:paraId="37EC3810" w14:textId="7C2F8404" w:rsidR="004A15EA" w:rsidRDefault="004A15EA">
      <w:pPr>
        <w:spacing w:line="200" w:lineRule="exact"/>
      </w:pPr>
    </w:p>
    <w:p w14:paraId="45E89539" w14:textId="06B18AA5" w:rsidR="004A15EA" w:rsidRDefault="004A15EA">
      <w:pPr>
        <w:spacing w:line="200" w:lineRule="exact"/>
      </w:pPr>
    </w:p>
    <w:p w14:paraId="642094BC" w14:textId="50F6E45C" w:rsidR="004A15EA" w:rsidRDefault="004A15EA">
      <w:pPr>
        <w:spacing w:line="200" w:lineRule="exact"/>
      </w:pPr>
    </w:p>
    <w:p w14:paraId="2AA38520" w14:textId="5E36DF16" w:rsidR="004A15EA" w:rsidRDefault="004A15EA">
      <w:pPr>
        <w:spacing w:line="200" w:lineRule="exact"/>
      </w:pPr>
    </w:p>
    <w:p w14:paraId="7A192D40" w14:textId="32E9DD6C" w:rsidR="004A15EA" w:rsidRDefault="004A15EA">
      <w:pPr>
        <w:spacing w:line="200" w:lineRule="exact"/>
      </w:pPr>
    </w:p>
    <w:p w14:paraId="50E044BC" w14:textId="46B9CB98" w:rsidR="004A15EA" w:rsidRDefault="004A15EA">
      <w:pPr>
        <w:spacing w:line="200" w:lineRule="exact"/>
      </w:pPr>
    </w:p>
    <w:p w14:paraId="60C46441" w14:textId="6946E9E0" w:rsidR="004A15EA" w:rsidRDefault="004A15EA">
      <w:pPr>
        <w:spacing w:line="200" w:lineRule="exact"/>
      </w:pPr>
    </w:p>
    <w:p w14:paraId="60873587" w14:textId="3E1D5F40" w:rsidR="004A15EA" w:rsidRDefault="004A15EA">
      <w:pPr>
        <w:spacing w:line="200" w:lineRule="exact"/>
      </w:pPr>
    </w:p>
    <w:p w14:paraId="07DBE09D" w14:textId="194489A8" w:rsidR="004A15EA" w:rsidRDefault="004A15EA">
      <w:pPr>
        <w:spacing w:line="200" w:lineRule="exact"/>
      </w:pPr>
    </w:p>
    <w:p w14:paraId="7561A25B" w14:textId="3D9E8355" w:rsidR="004A15EA" w:rsidRDefault="004A15EA">
      <w:pPr>
        <w:spacing w:line="200" w:lineRule="exact"/>
      </w:pPr>
    </w:p>
    <w:p w14:paraId="05211A8A" w14:textId="77777777" w:rsidR="004A15EA" w:rsidRDefault="004A15EA">
      <w:pPr>
        <w:spacing w:line="200" w:lineRule="exact"/>
      </w:pPr>
    </w:p>
    <w:p w14:paraId="47F9951D" w14:textId="77777777" w:rsidR="00132D2F" w:rsidRDefault="00132D2F">
      <w:pPr>
        <w:spacing w:line="200" w:lineRule="exact"/>
      </w:pPr>
    </w:p>
    <w:sectPr w:rsidR="00132D2F">
      <w:pgSz w:w="12240" w:h="15840"/>
      <w:pgMar w:top="1000" w:right="480" w:bottom="280" w:left="980" w:header="0"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1233" w14:textId="77777777" w:rsidR="00851213" w:rsidRDefault="00851213">
      <w:r>
        <w:separator/>
      </w:r>
    </w:p>
  </w:endnote>
  <w:endnote w:type="continuationSeparator" w:id="0">
    <w:p w14:paraId="147C502C" w14:textId="77777777" w:rsidR="00851213" w:rsidRDefault="0085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749325"/>
      <w:docPartObj>
        <w:docPartGallery w:val="Page Numbers (Bottom of Page)"/>
        <w:docPartUnique/>
      </w:docPartObj>
    </w:sdtPr>
    <w:sdtEndPr/>
    <w:sdtContent>
      <w:sdt>
        <w:sdtPr>
          <w:id w:val="1728636285"/>
          <w:docPartObj>
            <w:docPartGallery w:val="Page Numbers (Top of Page)"/>
            <w:docPartUnique/>
          </w:docPartObj>
        </w:sdtPr>
        <w:sdtEndPr/>
        <w:sdtContent>
          <w:p w14:paraId="7BB23DB6" w14:textId="2D9A9D35" w:rsidR="004A15EA" w:rsidRDefault="004A15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4EFDC9" w14:textId="3B53682E" w:rsidR="00132D2F" w:rsidRDefault="00132D2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94AB3" w14:textId="77777777" w:rsidR="00851213" w:rsidRDefault="00851213">
      <w:r>
        <w:separator/>
      </w:r>
    </w:p>
  </w:footnote>
  <w:footnote w:type="continuationSeparator" w:id="0">
    <w:p w14:paraId="19E981BC" w14:textId="77777777" w:rsidR="00851213" w:rsidRDefault="00851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3C8"/>
    <w:multiLevelType w:val="hybridMultilevel"/>
    <w:tmpl w:val="2460004A"/>
    <w:lvl w:ilvl="0" w:tplc="C87AAD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F4749"/>
    <w:multiLevelType w:val="hybridMultilevel"/>
    <w:tmpl w:val="070CC7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01589"/>
    <w:multiLevelType w:val="multilevel"/>
    <w:tmpl w:val="C5C82B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2F"/>
    <w:rsid w:val="00053198"/>
    <w:rsid w:val="000F25B4"/>
    <w:rsid w:val="00132D2F"/>
    <w:rsid w:val="00235542"/>
    <w:rsid w:val="00274E23"/>
    <w:rsid w:val="002E48AE"/>
    <w:rsid w:val="0038782A"/>
    <w:rsid w:val="0043599F"/>
    <w:rsid w:val="004A15EA"/>
    <w:rsid w:val="004E71B0"/>
    <w:rsid w:val="00720247"/>
    <w:rsid w:val="00780463"/>
    <w:rsid w:val="007C536F"/>
    <w:rsid w:val="00851213"/>
    <w:rsid w:val="008C2CCD"/>
    <w:rsid w:val="009509BF"/>
    <w:rsid w:val="009D5385"/>
    <w:rsid w:val="00A13855"/>
    <w:rsid w:val="00B60041"/>
    <w:rsid w:val="00CB3100"/>
    <w:rsid w:val="00E8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E514A"/>
  <w15:docId w15:val="{F5D6D77E-D522-4812-B5FD-30C2A783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E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60041"/>
    <w:pPr>
      <w:tabs>
        <w:tab w:val="center" w:pos="4680"/>
        <w:tab w:val="right" w:pos="9360"/>
      </w:tabs>
    </w:pPr>
  </w:style>
  <w:style w:type="character" w:customStyle="1" w:styleId="HeaderChar">
    <w:name w:val="Header Char"/>
    <w:basedOn w:val="DefaultParagraphFont"/>
    <w:link w:val="Header"/>
    <w:uiPriority w:val="99"/>
    <w:rsid w:val="00B60041"/>
  </w:style>
  <w:style w:type="paragraph" w:styleId="Footer">
    <w:name w:val="footer"/>
    <w:basedOn w:val="Normal"/>
    <w:link w:val="FooterChar"/>
    <w:uiPriority w:val="99"/>
    <w:unhideWhenUsed/>
    <w:rsid w:val="00B60041"/>
    <w:pPr>
      <w:tabs>
        <w:tab w:val="center" w:pos="4680"/>
        <w:tab w:val="right" w:pos="9360"/>
      </w:tabs>
    </w:pPr>
  </w:style>
  <w:style w:type="character" w:customStyle="1" w:styleId="FooterChar">
    <w:name w:val="Footer Char"/>
    <w:basedOn w:val="DefaultParagraphFont"/>
    <w:link w:val="Footer"/>
    <w:uiPriority w:val="99"/>
    <w:rsid w:val="00B60041"/>
  </w:style>
  <w:style w:type="character" w:styleId="Hyperlink">
    <w:name w:val="Hyperlink"/>
    <w:basedOn w:val="DefaultParagraphFont"/>
    <w:uiPriority w:val="99"/>
    <w:unhideWhenUsed/>
    <w:rsid w:val="00A13855"/>
    <w:rPr>
      <w:color w:val="0000FF" w:themeColor="hyperlink"/>
      <w:u w:val="single"/>
    </w:rPr>
  </w:style>
  <w:style w:type="character" w:styleId="UnresolvedMention">
    <w:name w:val="Unresolved Mention"/>
    <w:basedOn w:val="DefaultParagraphFont"/>
    <w:uiPriority w:val="99"/>
    <w:semiHidden/>
    <w:unhideWhenUsed/>
    <w:rsid w:val="00A13855"/>
    <w:rPr>
      <w:color w:val="605E5C"/>
      <w:shd w:val="clear" w:color="auto" w:fill="E1DFDD"/>
    </w:rPr>
  </w:style>
  <w:style w:type="paragraph" w:styleId="ListParagraph">
    <w:name w:val="List Paragraph"/>
    <w:basedOn w:val="Normal"/>
    <w:uiPriority w:val="34"/>
    <w:qFormat/>
    <w:rsid w:val="004A1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74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dc:creator>
  <cp:lastModifiedBy>Cheryl White</cp:lastModifiedBy>
  <cp:revision>3</cp:revision>
  <dcterms:created xsi:type="dcterms:W3CDTF">2019-08-27T03:56:00Z</dcterms:created>
  <dcterms:modified xsi:type="dcterms:W3CDTF">2019-08-27T04:21:00Z</dcterms:modified>
</cp:coreProperties>
</file>